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B1F5" w14:textId="77777777" w:rsidR="00F362A9" w:rsidRDefault="00F362A9"/>
    <w:tbl>
      <w:tblPr>
        <w:tblW w:w="1006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</w:tblGrid>
      <w:tr w:rsidR="00AA3D64" w:rsidRPr="00AA3D64" w14:paraId="5D6AF5BA" w14:textId="77777777" w:rsidTr="00480A45">
        <w:trPr>
          <w:trHeight w:val="20"/>
        </w:trPr>
        <w:tc>
          <w:tcPr>
            <w:tcW w:w="10065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4E0C179" w14:textId="5AFAD181" w:rsidR="00AA3D64" w:rsidRPr="00AA3D64" w:rsidRDefault="00BB4F71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 w:cs="Arial"/>
                <w:b/>
                <w:bCs/>
                <w:sz w:val="40"/>
                <w:szCs w:val="40"/>
              </w:rPr>
              <w:t>Fort</w:t>
            </w:r>
            <w:r w:rsidR="00AF7F29" w:rsidRPr="00AF7F29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bildungstag </w:t>
            </w:r>
            <w:r w:rsidR="00B54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>NHB Fachpersonen</w:t>
            </w:r>
            <w:r w:rsidR="00AF7F29" w:rsidRPr="00AF7F29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SKG</w:t>
            </w:r>
          </w:p>
        </w:tc>
      </w:tr>
      <w:tr w:rsidR="006F5B28" w:rsidRPr="00AA3D64" w14:paraId="4D4578C4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21ED083E" w14:textId="77777777" w:rsidR="00F362A9" w:rsidRDefault="00F362A9" w:rsidP="00F362A9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6B61D84E" w14:textId="3273DCDE" w:rsidR="006F5B28" w:rsidRPr="00AA3D64" w:rsidRDefault="006F5B28" w:rsidP="00F362A9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51B2A94C" w14:textId="77777777" w:rsidR="00F362A9" w:rsidRDefault="00F362A9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3B40C38" w14:textId="0BCD42F1" w:rsidR="006F5B28" w:rsidRPr="00AA3D64" w:rsidRDefault="00B54DD1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22</w:t>
            </w:r>
            <w:r w:rsidR="00070D14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August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42C73C29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7D36C86C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39B3D38B" w14:textId="78978D94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</w:t>
            </w:r>
            <w:r w:rsidR="00A76222">
              <w:rPr>
                <w:rFonts w:ascii="Century Gothic" w:hAnsi="Century Gothic" w:cs="Arial"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.</w:t>
            </w:r>
            <w:r w:rsidR="00A76222">
              <w:rPr>
                <w:rFonts w:ascii="Century Gothic" w:hAnsi="Century Gothic" w:cs="Arial"/>
                <w:bCs/>
                <w:sz w:val="22"/>
                <w:szCs w:val="22"/>
              </w:rPr>
              <w:t>0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0 – ca. 1</w:t>
            </w:r>
            <w:r w:rsidR="00AF7F29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.</w:t>
            </w:r>
            <w:r w:rsidR="00AF7F29">
              <w:rPr>
                <w:rFonts w:ascii="Century Gothic" w:hAnsi="Century Gothic" w:cs="Arial"/>
                <w:bCs/>
                <w:sz w:val="22"/>
                <w:szCs w:val="22"/>
              </w:rPr>
              <w:t>3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0 Uhr</w:t>
            </w:r>
          </w:p>
        </w:tc>
      </w:tr>
      <w:tr w:rsidR="0031361A" w:rsidRPr="00AA3D64" w14:paraId="6875D239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705BC15D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0B161023" w14:textId="5BFCA9AA" w:rsidR="0031361A" w:rsidRPr="00AA3D64" w:rsidRDefault="00BB4F71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H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UND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Thalstrasse</w:t>
            </w:r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7C5E59F2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1A78984C" w14:textId="77777777" w:rsidR="0031361A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  <w:p w14:paraId="09B62887" w14:textId="324D3E77" w:rsidR="00940BD0" w:rsidRDefault="00940BD0" w:rsidP="00A76222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86229E7" w14:textId="77777777" w:rsidR="00A76222" w:rsidRDefault="00A76222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B0EC7CD" w14:textId="3F7067B8" w:rsidR="00940BD0" w:rsidRPr="00AA3D64" w:rsidRDefault="00940BD0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Zielpublikum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1BF0D458" w14:textId="691F6325" w:rsidR="00AF7F29" w:rsidRDefault="00B54DD1" w:rsidP="00AF7F2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Andreas Rogger</w:t>
            </w:r>
            <w:r w:rsidR="0018600B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9B293E">
              <w:rPr>
                <w:rFonts w:ascii="Century Gothic" w:hAnsi="Century Gothic" w:cs="Arial"/>
                <w:sz w:val="22"/>
                <w:szCs w:val="22"/>
              </w:rPr>
              <w:t>NHB-</w:t>
            </w:r>
            <w:r w:rsidR="0018600B">
              <w:rPr>
                <w:rFonts w:ascii="Century Gothic" w:hAnsi="Century Gothic" w:cs="Arial"/>
                <w:sz w:val="22"/>
                <w:szCs w:val="22"/>
              </w:rPr>
              <w:t>Verbandsexperte SKG</w:t>
            </w:r>
          </w:p>
          <w:p w14:paraId="742B705C" w14:textId="49D6F49A" w:rsidR="00A76222" w:rsidRDefault="00A76222" w:rsidP="00AF7F2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Barbara Künzli, Verbandsexpertin SKG</w:t>
            </w:r>
          </w:p>
          <w:p w14:paraId="37D403EB" w14:textId="77777777" w:rsidR="00940BD0" w:rsidRDefault="00940BD0" w:rsidP="00AF7F29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113B6F3" w14:textId="64199E03" w:rsidR="00940BD0" w:rsidRPr="00AA3D64" w:rsidRDefault="00B54DD1" w:rsidP="00AF7F2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NHB Fachpersonen SKG</w:t>
            </w:r>
            <w:r w:rsidR="00A76222">
              <w:rPr>
                <w:rFonts w:ascii="Century Gothic" w:hAnsi="Century Gothic" w:cs="Arial"/>
                <w:sz w:val="22"/>
                <w:szCs w:val="22"/>
              </w:rPr>
              <w:t xml:space="preserve"> mit gültige</w:t>
            </w:r>
            <w:r w:rsidR="00715455">
              <w:rPr>
                <w:rFonts w:ascii="Century Gothic" w:hAnsi="Century Gothic" w:cs="Arial"/>
                <w:sz w:val="22"/>
                <w:szCs w:val="22"/>
              </w:rPr>
              <w:t>r Lizenz</w:t>
            </w:r>
          </w:p>
        </w:tc>
      </w:tr>
      <w:tr w:rsidR="0031361A" w:rsidRPr="00AA3D64" w14:paraId="7BEC8B56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4AAD98AB" w14:textId="4B975F79" w:rsidR="0031361A" w:rsidRDefault="0031361A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  <w:p w14:paraId="4CD2CA88" w14:textId="77777777" w:rsidR="009E189E" w:rsidRDefault="009E189E" w:rsidP="006942F4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79D40BF" w14:textId="77777777" w:rsidR="006942F4" w:rsidRDefault="006942F4" w:rsidP="00A76222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AC0A083" w14:textId="1C321EDE" w:rsidR="00A76222" w:rsidRPr="00AA3D64" w:rsidRDefault="00470AB2" w:rsidP="00A76222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5B911D58" w14:textId="5CD66480" w:rsidR="009E189E" w:rsidRDefault="006942F4" w:rsidP="00B003DE">
            <w:pPr>
              <w:tabs>
                <w:tab w:val="num" w:pos="426"/>
              </w:tabs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Änderungen der NHB-Reglemente</w:t>
            </w:r>
            <w:r w:rsidR="00A76222">
              <w:rPr>
                <w:rFonts w:ascii="Century Gothic" w:hAnsi="Century Gothic" w:cs="Arial"/>
                <w:sz w:val="22"/>
                <w:szCs w:val="22"/>
              </w:rPr>
              <w:t>, Ziel und Aufgaben des NHB</w:t>
            </w:r>
          </w:p>
          <w:p w14:paraId="6D6388E0" w14:textId="52A092C2" w:rsidR="006942F4" w:rsidRDefault="006942F4" w:rsidP="00B003DE">
            <w:pPr>
              <w:tabs>
                <w:tab w:val="num" w:pos="426"/>
              </w:tabs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Basiskurs Mensch-Hund Basel-Stadt</w:t>
            </w:r>
          </w:p>
          <w:p w14:paraId="572ADC1C" w14:textId="224AFA1C" w:rsidR="00470AB2" w:rsidRDefault="00470AB2" w:rsidP="00A76222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</w:p>
          <w:p w14:paraId="7EC66237" w14:textId="3B98680E" w:rsidR="006942F4" w:rsidRDefault="00B003DE" w:rsidP="009904A2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Die </w:t>
            </w:r>
            <w:r w:rsidR="006942F4">
              <w:rPr>
                <w:rFonts w:ascii="Century Gothic" w:hAnsi="Century Gothic" w:cs="Arial"/>
                <w:sz w:val="22"/>
                <w:szCs w:val="22"/>
              </w:rPr>
              <w:t xml:space="preserve">NHB Fachpersonen SKG kennen die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neuesten </w:t>
            </w:r>
            <w:r w:rsidR="006942F4">
              <w:rPr>
                <w:rFonts w:ascii="Century Gothic" w:hAnsi="Century Gothic" w:cs="Arial"/>
                <w:sz w:val="22"/>
                <w:szCs w:val="22"/>
              </w:rPr>
              <w:t xml:space="preserve">Änderungen der NHB </w:t>
            </w:r>
          </w:p>
          <w:p w14:paraId="1695BDD9" w14:textId="77777777" w:rsidR="00A76222" w:rsidRDefault="006942F4" w:rsidP="008C31EF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Reglemente</w:t>
            </w:r>
            <w:r w:rsidR="00A76222">
              <w:rPr>
                <w:rFonts w:ascii="Century Gothic" w:hAnsi="Century Gothic" w:cs="Arial"/>
                <w:sz w:val="22"/>
                <w:szCs w:val="22"/>
              </w:rPr>
              <w:t xml:space="preserve"> und die technischen Abläufe.</w:t>
            </w:r>
          </w:p>
          <w:p w14:paraId="337BC919" w14:textId="77777777" w:rsidR="00A76222" w:rsidRDefault="00A76222" w:rsidP="008C31EF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Alle praktischen Übungen werden mit Hunden durchgeführt und im </w:t>
            </w:r>
          </w:p>
          <w:p w14:paraId="1F55DD6F" w14:textId="2BC50AC6" w:rsidR="008C31EF" w:rsidRDefault="00A76222" w:rsidP="008C31EF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Anschluss besprochen.</w:t>
            </w:r>
          </w:p>
          <w:p w14:paraId="17283100" w14:textId="36492F36" w:rsidR="008C31EF" w:rsidRPr="00470AB2" w:rsidRDefault="008C31EF" w:rsidP="00470AB2">
            <w:pPr>
              <w:tabs>
                <w:tab w:val="left" w:pos="1392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C31EF" w:rsidRPr="00AA3D64" w14:paraId="17D27355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63489C6D" w14:textId="77777777" w:rsidR="008C31EF" w:rsidRDefault="008C31EF" w:rsidP="008C31EF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  <w:p w14:paraId="3F640C64" w14:textId="77777777" w:rsidR="008C31EF" w:rsidRDefault="008C31EF" w:rsidP="008C31EF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BF5F1F3" w14:textId="77777777" w:rsidR="008C31EF" w:rsidRDefault="008C31EF" w:rsidP="008C31EF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CAA673E" w14:textId="1973C498" w:rsidR="008C31EF" w:rsidRPr="00AA3D64" w:rsidRDefault="008C31EF" w:rsidP="008C31EF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0990A15E" w14:textId="77777777" w:rsidR="008C31EF" w:rsidRPr="008C31EF" w:rsidRDefault="008C31EF" w:rsidP="008C31EF">
            <w:pPr>
              <w:pStyle w:val="Listenabsatz"/>
              <w:numPr>
                <w:ilvl w:val="0"/>
                <w:numId w:val="14"/>
              </w:numPr>
              <w:ind w:left="0" w:firstLine="0"/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C31EF">
              <w:rPr>
                <w:rFonts w:ascii="Century Gothic" w:hAnsi="Century Gothic" w:cs="Arial"/>
                <w:b/>
                <w:sz w:val="22"/>
                <w:szCs w:val="22"/>
              </w:rPr>
              <w:t>Anmeldeschluss 3. August 2026</w:t>
            </w:r>
          </w:p>
          <w:p w14:paraId="0C8B46DA" w14:textId="0949A8EE" w:rsidR="008C31EF" w:rsidRDefault="008C31EF" w:rsidP="008C31EF">
            <w:pPr>
              <w:pStyle w:val="Listenabsatz"/>
              <w:numPr>
                <w:ilvl w:val="0"/>
                <w:numId w:val="14"/>
              </w:numPr>
              <w:ind w:left="2" w:hanging="2"/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C31EF">
              <w:rPr>
                <w:rFonts w:ascii="Century Gothic" w:hAnsi="Century Gothic" w:cs="Arial"/>
                <w:b/>
                <w:sz w:val="22"/>
                <w:szCs w:val="22"/>
              </w:rPr>
              <w:t>Anmeldeschluss 18. August 2026</w:t>
            </w:r>
          </w:p>
          <w:p w14:paraId="69E25E4B" w14:textId="7DBA40B5" w:rsidR="008C31EF" w:rsidRDefault="008C31EF" w:rsidP="008C31EF">
            <w:pPr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D515457" w14:textId="641D7FB8" w:rsidR="008C31EF" w:rsidRDefault="008C31EF" w:rsidP="008C31EF">
            <w:pPr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AB9A842" w14:textId="1F78D3D4" w:rsidR="008C31EF" w:rsidRDefault="008C31EF" w:rsidP="008C31EF">
            <w:pPr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9633C69" w14:textId="53FE6388" w:rsidR="008C31EF" w:rsidRPr="0018600B" w:rsidRDefault="008C31EF" w:rsidP="008C31EF">
            <w:pPr>
              <w:pStyle w:val="Listenabsatz"/>
              <w:numPr>
                <w:ilvl w:val="0"/>
                <w:numId w:val="15"/>
              </w:numPr>
              <w:ind w:left="2" w:firstLine="0"/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Anmeldeschluss CHF 180.00 </w:t>
            </w:r>
            <w:r w:rsidRPr="008C31EF">
              <w:rPr>
                <w:rFonts w:ascii="Century Gothic" w:hAnsi="Century Gothic" w:cs="Arial"/>
                <w:bCs/>
                <w:sz w:val="22"/>
                <w:szCs w:val="22"/>
              </w:rPr>
              <w:t>für Inhaber</w:t>
            </w:r>
            <w:r w:rsidR="00715455">
              <w:rPr>
                <w:rFonts w:ascii="Century Gothic" w:hAnsi="Century Gothic" w:cs="Arial"/>
                <w:bCs/>
                <w:sz w:val="22"/>
                <w:szCs w:val="22"/>
              </w:rPr>
              <w:t xml:space="preserve"> einer gültigen Lizenz NHB Fachperson SKG</w:t>
            </w:r>
          </w:p>
          <w:p w14:paraId="0385C8CB" w14:textId="57F83384" w:rsidR="0018600B" w:rsidRDefault="0018600B" w:rsidP="0018600B">
            <w:pPr>
              <w:pStyle w:val="Listenabsatz"/>
              <w:ind w:left="2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Inklusive Mittagessen, Mineralwasser, Kaffee</w:t>
            </w:r>
          </w:p>
          <w:p w14:paraId="67DD2BF0" w14:textId="77777777" w:rsidR="0018600B" w:rsidRPr="0018600B" w:rsidRDefault="0018600B" w:rsidP="0018600B">
            <w:pPr>
              <w:pStyle w:val="Listenabsatz"/>
              <w:ind w:left="2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EA5793C" w14:textId="25D94AB7" w:rsidR="008C31EF" w:rsidRPr="0018600B" w:rsidRDefault="008C31EF" w:rsidP="008C31EF">
            <w:pPr>
              <w:pStyle w:val="Listenabsatz"/>
              <w:numPr>
                <w:ilvl w:val="0"/>
                <w:numId w:val="15"/>
              </w:numPr>
              <w:ind w:left="2" w:firstLine="0"/>
              <w:outlineLvl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Anme</w:t>
            </w:r>
            <w:r w:rsidR="0018600B">
              <w:rPr>
                <w:rFonts w:ascii="Century Gothic" w:hAnsi="Century Gothic" w:cs="Arial"/>
                <w:b/>
                <w:sz w:val="22"/>
                <w:szCs w:val="22"/>
              </w:rPr>
              <w:t>l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deschluss CHF 210.00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für </w:t>
            </w:r>
            <w:r w:rsidR="00715455">
              <w:rPr>
                <w:rFonts w:ascii="Century Gothic" w:hAnsi="Century Gothic" w:cs="Arial"/>
                <w:bCs/>
                <w:sz w:val="22"/>
                <w:szCs w:val="22"/>
              </w:rPr>
              <w:t>Inhaber einer gültigen Lizenz NHB Fachperson SKG</w:t>
            </w:r>
          </w:p>
          <w:p w14:paraId="2D575F4D" w14:textId="0E0F9799" w:rsidR="008C31EF" w:rsidRDefault="0018600B" w:rsidP="0018600B">
            <w:pPr>
              <w:pStyle w:val="Listenabsatz"/>
              <w:ind w:left="2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Inklusive Mittagessen, Mineralwasser, Kaffee</w:t>
            </w:r>
          </w:p>
          <w:p w14:paraId="5FBAAED8" w14:textId="0BEFE072" w:rsidR="008C31EF" w:rsidRPr="00FA55F1" w:rsidRDefault="008C31EF" w:rsidP="008C31EF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8C31EF" w:rsidRPr="00AA3D64" w14:paraId="540ABC38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7F9F412B" w14:textId="77777777" w:rsidR="008C31EF" w:rsidRPr="00AA3D64" w:rsidRDefault="008C31EF" w:rsidP="008C31EF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5D5082BE" w14:textId="653D7FCF" w:rsidR="0018600B" w:rsidRDefault="00A76222" w:rsidP="008C31EF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Seminar in Theorie und Praxis, Hunde werden vom Veranstalter aufgeboten.</w:t>
            </w:r>
          </w:p>
          <w:p w14:paraId="4B9952CF" w14:textId="48C8E045" w:rsidR="008C31EF" w:rsidRPr="00AA3D64" w:rsidDel="00D77132" w:rsidRDefault="008C31EF" w:rsidP="008C31EF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Dieses Seminar gilt als anerkannte Fortbildung für NHB Fachpersonen SKG</w:t>
            </w:r>
          </w:p>
        </w:tc>
      </w:tr>
      <w:tr w:rsidR="008C31EF" w:rsidRPr="00AA3D64" w14:paraId="66008CB4" w14:textId="77777777" w:rsidTr="009565DB">
        <w:trPr>
          <w:trHeight w:val="20"/>
        </w:trPr>
        <w:tc>
          <w:tcPr>
            <w:tcW w:w="2268" w:type="dxa"/>
            <w:tcMar>
              <w:top w:w="142" w:type="dxa"/>
              <w:bottom w:w="28" w:type="dxa"/>
            </w:tcMar>
          </w:tcPr>
          <w:p w14:paraId="3AE39533" w14:textId="6498EDD5" w:rsidR="008C31EF" w:rsidRPr="00AA3D64" w:rsidRDefault="008C31EF" w:rsidP="008C31E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7797" w:type="dxa"/>
            <w:tcMar>
              <w:top w:w="142" w:type="dxa"/>
              <w:bottom w:w="28" w:type="dxa"/>
            </w:tcMar>
          </w:tcPr>
          <w:p w14:paraId="47DF8BBC" w14:textId="7A6BB5C6" w:rsidR="008C31EF" w:rsidRPr="00AA3D64" w:rsidRDefault="008C31EF" w:rsidP="008C31E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8C31EF" w:rsidRPr="00A762EE" w14:paraId="2785B105" w14:textId="77777777" w:rsidTr="009565DB">
        <w:trPr>
          <w:trHeight w:val="20"/>
        </w:trPr>
        <w:tc>
          <w:tcPr>
            <w:tcW w:w="10065" w:type="dxa"/>
            <w:gridSpan w:val="2"/>
            <w:tcMar>
              <w:top w:w="142" w:type="dxa"/>
              <w:bottom w:w="28" w:type="dxa"/>
            </w:tcMar>
          </w:tcPr>
          <w:p w14:paraId="3E22B453" w14:textId="74A53DC2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762EE">
              <w:rPr>
                <w:rFonts w:ascii="Century Gothic" w:hAnsi="Century Gothic"/>
                <w:b/>
                <w:bCs/>
                <w:sz w:val="22"/>
                <w:szCs w:val="22"/>
              </w:rPr>
              <w:t>Nach Eingang der Anmeldung erhalten Sie eine schriftliche Bestätigung per E-Mail. Das Tagesprogramm und die Rechnung werden nach dem Anmeldeschluss per E-Mail verschickt.</w:t>
            </w:r>
          </w:p>
          <w:p w14:paraId="7958EA9D" w14:textId="77777777" w:rsidR="008C31EF" w:rsidRDefault="008C31EF" w:rsidP="008C31EF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102D533E" w14:textId="35DF29CC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D533A65" w14:textId="77777777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54EE1BB" w14:textId="77777777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46CB34F" w14:textId="4CC1A0BE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762EE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Bitte legen Sie der Anmeldung eine Kopie Ihre</w:t>
            </w:r>
            <w: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 xml:space="preserve">s </w:t>
            </w:r>
            <w:r w:rsidRPr="00A762EE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 xml:space="preserve">HTZ für </w:t>
            </w:r>
            <w: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 xml:space="preserve">NHB Fachpersonen SKG </w:t>
            </w:r>
            <w:r w:rsidR="00715455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 xml:space="preserve">oder Ihre gültige Lizenz NHB Fachperson SKG </w:t>
            </w:r>
            <w:r w:rsidRPr="00A762E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bei. </w:t>
            </w:r>
          </w:p>
          <w:p w14:paraId="6927D1C3" w14:textId="061EC094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7A70D8B" w14:textId="77777777" w:rsidR="008C31EF" w:rsidRPr="00A762EE" w:rsidRDefault="008C31EF" w:rsidP="008C31EF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bCs/>
                <w:sz w:val="4"/>
                <w:szCs w:val="4"/>
                <w:lang w:val="de-DE"/>
              </w:rPr>
            </w:pPr>
          </w:p>
          <w:tbl>
            <w:tblPr>
              <w:tblW w:w="10065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8C31EF" w:rsidRPr="00A762EE" w14:paraId="2C6B4844" w14:textId="77777777" w:rsidTr="007920DC">
              <w:trPr>
                <w:trHeight w:val="264"/>
              </w:trPr>
              <w:tc>
                <w:tcPr>
                  <w:tcW w:w="10065" w:type="dxa"/>
                  <w:tcBorders>
                    <w:top w:val="single" w:sz="12" w:space="0" w:color="C0C0C0"/>
                  </w:tcBorders>
                  <w:tcMar>
                    <w:top w:w="85" w:type="dxa"/>
                    <w:bottom w:w="0" w:type="dxa"/>
                  </w:tcMar>
                </w:tcPr>
                <w:p w14:paraId="1EBF4FF6" w14:textId="48588C23" w:rsidR="008C31EF" w:rsidRPr="00A762EE" w:rsidRDefault="008C31EF" w:rsidP="008C31EF">
                  <w:pPr>
                    <w:keepNext/>
                    <w:tabs>
                      <w:tab w:val="right" w:pos="9900"/>
                    </w:tabs>
                    <w:jc w:val="right"/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</w:pPr>
                  <w:r w:rsidRPr="00A762EE"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 xml:space="preserve">Fortbildungstag </w:t>
                  </w:r>
                  <w:r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>NHB Fachpersonen</w:t>
                  </w:r>
                  <w:r w:rsidRPr="00A762EE"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 xml:space="preserve"> SKG_</w:t>
                  </w:r>
                  <w:r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>22</w:t>
                  </w:r>
                  <w:r w:rsidRPr="00A762EE"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>August</w:t>
                  </w:r>
                  <w:r w:rsidRPr="00A762EE"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 xml:space="preserve"> 202</w:t>
                  </w:r>
                  <w:r>
                    <w:rPr>
                      <w:rFonts w:ascii="Century Gothic" w:hAnsi="Century Gothic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2AC01F83" w14:textId="77777777" w:rsidR="008C31EF" w:rsidRPr="00A762EE" w:rsidRDefault="008C31EF" w:rsidP="008C31EF">
            <w:pPr>
              <w:pStyle w:val="Textkrper"/>
              <w:tabs>
                <w:tab w:val="left" w:pos="600"/>
              </w:tabs>
              <w:spacing w:after="240"/>
              <w:ind w:left="-4" w:firstLine="4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EE4CAC8" w14:textId="77777777" w:rsidR="00AA3D64" w:rsidRPr="00500929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490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  <w:gridCol w:w="142"/>
      </w:tblGrid>
      <w:tr w:rsidR="00AA3D64" w:rsidRPr="00500929" w14:paraId="3A3FA557" w14:textId="77777777" w:rsidTr="00BF03D8">
        <w:tc>
          <w:tcPr>
            <w:tcW w:w="883" w:type="dxa"/>
            <w:tcMar>
              <w:top w:w="85" w:type="dxa"/>
              <w:bottom w:w="0" w:type="dxa"/>
            </w:tcMar>
            <w:vAlign w:val="center"/>
          </w:tcPr>
          <w:p w14:paraId="3A443CD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Mar>
              <w:top w:w="85" w:type="dxa"/>
              <w:bottom w:w="0" w:type="dxa"/>
            </w:tcMar>
            <w:vAlign w:val="center"/>
          </w:tcPr>
          <w:p w14:paraId="66DDCF74" w14:textId="77777777" w:rsidR="00AA3D64" w:rsidRPr="000928A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0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155" w:type="dxa"/>
            <w:tcMar>
              <w:top w:w="85" w:type="dxa"/>
              <w:bottom w:w="0" w:type="dxa"/>
            </w:tcMar>
            <w:vAlign w:val="center"/>
          </w:tcPr>
          <w:p w14:paraId="666C7173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373" w:type="dxa"/>
            <w:gridSpan w:val="3"/>
            <w:tcMar>
              <w:top w:w="85" w:type="dxa"/>
              <w:bottom w:w="0" w:type="dxa"/>
            </w:tcMar>
            <w:vAlign w:val="center"/>
          </w:tcPr>
          <w:p w14:paraId="69494096" w14:textId="77777777" w:rsidR="00AA3D64" w:rsidRPr="00500929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A3D64" w:rsidRPr="00500929" w14:paraId="149A0776" w14:textId="77777777" w:rsidTr="00BF03D8">
        <w:tc>
          <w:tcPr>
            <w:tcW w:w="883" w:type="dxa"/>
            <w:tcMar>
              <w:top w:w="57" w:type="dxa"/>
              <w:bottom w:w="0" w:type="dxa"/>
            </w:tcMar>
            <w:vAlign w:val="center"/>
          </w:tcPr>
          <w:p w14:paraId="36B6D53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Mar>
              <w:top w:w="57" w:type="dxa"/>
              <w:bottom w:w="0" w:type="dxa"/>
            </w:tcMar>
            <w:vAlign w:val="center"/>
          </w:tcPr>
          <w:p w14:paraId="1F1DA9CC" w14:textId="77777777" w:rsidR="00AA3D64" w:rsidRPr="00500929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1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155" w:type="dxa"/>
            <w:tcMar>
              <w:top w:w="57" w:type="dxa"/>
              <w:bottom w:w="0" w:type="dxa"/>
            </w:tcMar>
            <w:vAlign w:val="center"/>
          </w:tcPr>
          <w:p w14:paraId="5007A74A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373" w:type="dxa"/>
            <w:gridSpan w:val="3"/>
            <w:tcMar>
              <w:top w:w="57" w:type="dxa"/>
              <w:bottom w:w="0" w:type="dxa"/>
            </w:tcMar>
            <w:vAlign w:val="center"/>
          </w:tcPr>
          <w:p w14:paraId="50A993DB" w14:textId="77777777" w:rsidR="00AA3D64" w:rsidRPr="00500929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A3D64" w:rsidRPr="00500929" w14:paraId="20CA26FD" w14:textId="77777777" w:rsidTr="00BF03D8">
        <w:tc>
          <w:tcPr>
            <w:tcW w:w="883" w:type="dxa"/>
            <w:tcMar>
              <w:top w:w="57" w:type="dxa"/>
              <w:bottom w:w="0" w:type="dxa"/>
            </w:tcMar>
            <w:vAlign w:val="center"/>
          </w:tcPr>
          <w:p w14:paraId="741CF79B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Mar>
              <w:top w:w="57" w:type="dxa"/>
              <w:bottom w:w="0" w:type="dxa"/>
            </w:tcMar>
            <w:vAlign w:val="center"/>
          </w:tcPr>
          <w:p w14:paraId="1653E8ED" w14:textId="77777777" w:rsidR="00AA3D64" w:rsidRPr="00500929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70" w:type="dxa"/>
            <w:gridSpan w:val="2"/>
            <w:tcMar>
              <w:top w:w="57" w:type="dxa"/>
              <w:bottom w:w="0" w:type="dxa"/>
            </w:tcMar>
            <w:vAlign w:val="center"/>
          </w:tcPr>
          <w:p w14:paraId="2C1B8A1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658" w:type="dxa"/>
            <w:gridSpan w:val="2"/>
            <w:tcMar>
              <w:top w:w="57" w:type="dxa"/>
              <w:bottom w:w="0" w:type="dxa"/>
            </w:tcMar>
            <w:vAlign w:val="center"/>
          </w:tcPr>
          <w:p w14:paraId="378C69F8" w14:textId="77777777" w:rsidR="00AA3D64" w:rsidRPr="00500929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6B5393" w:rsidRPr="00500929" w14:paraId="41547504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tcMar>
              <w:top w:w="170" w:type="dxa"/>
            </w:tcMar>
            <w:vAlign w:val="center"/>
          </w:tcPr>
          <w:tbl>
            <w:tblPr>
              <w:tblW w:w="10490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1"/>
              <w:gridCol w:w="9639"/>
            </w:tblGrid>
            <w:tr w:rsidR="006B5393" w:rsidRPr="000928A1" w14:paraId="58E2B391" w14:textId="77777777" w:rsidTr="006B5393">
              <w:tc>
                <w:tcPr>
                  <w:tcW w:w="851" w:type="dxa"/>
                  <w:tcMar>
                    <w:top w:w="85" w:type="dxa"/>
                    <w:bottom w:w="0" w:type="dxa"/>
                  </w:tcMar>
                  <w:vAlign w:val="center"/>
                </w:tcPr>
                <w:p w14:paraId="0CE2033A" w14:textId="42D943C3" w:rsidR="006B5393" w:rsidRPr="00500929" w:rsidRDefault="006B5393" w:rsidP="006B5393">
                  <w:pPr>
                    <w:keepNext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  <w:tcMar>
                    <w:top w:w="85" w:type="dxa"/>
                    <w:bottom w:w="0" w:type="dxa"/>
                  </w:tcMar>
                  <w:vAlign w:val="center"/>
                </w:tcPr>
                <w:p w14:paraId="55A292B3" w14:textId="57B5F102" w:rsidR="006B5393" w:rsidRPr="000928A1" w:rsidRDefault="006B5393" w:rsidP="006B5393">
                  <w:pPr>
                    <w:keepNext/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0C0FBA04" w14:textId="77777777" w:rsidR="006B5393" w:rsidRPr="000928A1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5386" w:type="dxa"/>
            <w:gridSpan w:val="3"/>
            <w:tcMar>
              <w:top w:w="170" w:type="dxa"/>
            </w:tcMar>
            <w:vAlign w:val="center"/>
          </w:tcPr>
          <w:p w14:paraId="525FD3FD" w14:textId="77777777" w:rsidR="006B5393" w:rsidRPr="00500929" w:rsidRDefault="006B5393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12456" w:rsidRPr="00500929" w14:paraId="50503D21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tcMar>
              <w:top w:w="170" w:type="dxa"/>
            </w:tcMar>
            <w:vAlign w:val="center"/>
          </w:tcPr>
          <w:p w14:paraId="6019E7B4" w14:textId="77777777" w:rsidR="00A12456" w:rsidRPr="000928A1" w:rsidRDefault="00A12456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5386" w:type="dxa"/>
            <w:gridSpan w:val="3"/>
            <w:tcMar>
              <w:top w:w="170" w:type="dxa"/>
            </w:tcMar>
            <w:vAlign w:val="center"/>
          </w:tcPr>
          <w:p w14:paraId="5CDAC8A5" w14:textId="77777777" w:rsidR="00A12456" w:rsidRPr="00500929" w:rsidRDefault="00A12456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7A84A27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tcMar>
              <w:top w:w="170" w:type="dxa"/>
            </w:tcMar>
            <w:vAlign w:val="center"/>
          </w:tcPr>
          <w:p w14:paraId="3145F700" w14:textId="77777777" w:rsidR="00AA3D64" w:rsidRPr="00500929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2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386" w:type="dxa"/>
            <w:gridSpan w:val="3"/>
            <w:tcMar>
              <w:top w:w="170" w:type="dxa"/>
            </w:tcMar>
            <w:vAlign w:val="center"/>
          </w:tcPr>
          <w:p w14:paraId="642196EF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____________________________________________</w:t>
            </w:r>
            <w:r w:rsidR="00BF03D8">
              <w:rPr>
                <w:rFonts w:ascii="Century Gothic" w:hAnsi="Century Gothic" w:cs="Arial"/>
                <w:sz w:val="22"/>
                <w:szCs w:val="22"/>
              </w:rPr>
              <w:t>___</w:t>
            </w:r>
          </w:p>
        </w:tc>
      </w:tr>
      <w:tr w:rsidR="00AA3D64" w:rsidRPr="00500929" w14:paraId="4A9BC16D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tcMar>
              <w:bottom w:w="113" w:type="dxa"/>
            </w:tcMar>
            <w:vAlign w:val="center"/>
          </w:tcPr>
          <w:p w14:paraId="0E31B9A0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tcMar>
              <w:bottom w:w="113" w:type="dxa"/>
            </w:tcMar>
            <w:vAlign w:val="center"/>
          </w:tcPr>
          <w:p w14:paraId="24AAE18E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770D2CE2" w14:textId="77777777" w:rsidTr="00BF03D8">
        <w:trPr>
          <w:gridAfter w:val="1"/>
          <w:wAfter w:w="142" w:type="dxa"/>
        </w:trPr>
        <w:tc>
          <w:tcPr>
            <w:tcW w:w="10348" w:type="dxa"/>
            <w:gridSpan w:val="5"/>
            <w:shd w:val="pct5" w:color="auto" w:fill="auto"/>
            <w:tcMar>
              <w:top w:w="0" w:type="dxa"/>
              <w:bottom w:w="0" w:type="dxa"/>
            </w:tcMar>
          </w:tcPr>
          <w:p w14:paraId="5ED6D630" w14:textId="77777777" w:rsidR="0018600B" w:rsidRDefault="0018600B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4585F51" w14:textId="5036BBFE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5D4D95C5" w14:textId="77777777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25A8F35E" w14:textId="100FFBAC" w:rsidR="0008637B" w:rsidRDefault="0031361A" w:rsidP="0031361A">
            <w:pPr>
              <w:spacing w:before="60"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18600B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08A99174" w14:textId="77777777" w:rsidR="0018600B" w:rsidRDefault="0018600B" w:rsidP="0031361A">
            <w:pPr>
              <w:pBdr>
                <w:bottom w:val="single" w:sz="6" w:space="1" w:color="auto"/>
              </w:pBdr>
              <w:spacing w:before="60" w:after="60"/>
              <w:rPr>
                <w:rStyle w:val="Hyperlink"/>
              </w:rPr>
            </w:pPr>
          </w:p>
          <w:p w14:paraId="1383B427" w14:textId="77777777" w:rsidR="0018600B" w:rsidRDefault="0018600B" w:rsidP="0031361A">
            <w:pPr>
              <w:spacing w:before="60" w:after="60"/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</w:pPr>
          </w:p>
          <w:p w14:paraId="2959A9E4" w14:textId="73C98E13" w:rsidR="0018600B" w:rsidRDefault="0018600B" w:rsidP="0031361A">
            <w:pPr>
              <w:spacing w:before="60" w:after="60"/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</w:pPr>
            <w:r w:rsidRPr="0018600B"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  <w:t>Zu</w:t>
            </w:r>
            <w:r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  <w:t xml:space="preserve"> Ihrer Sicherheit empfehlen wir den Abschluss einer </w:t>
            </w:r>
            <w:hyperlink w:anchor="_Hlk224024624" w:history="1" w:docLocation="1,2508,2531,0,,Annulationsversicherung">
              <w:r w:rsidRPr="0018600B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  <w:t>, um bei unvorher-</w:t>
            </w:r>
          </w:p>
          <w:p w14:paraId="2CE12965" w14:textId="4C3945E8" w:rsidR="0018600B" w:rsidRPr="0018600B" w:rsidRDefault="0018600B" w:rsidP="0031361A">
            <w:pPr>
              <w:spacing w:before="60" w:after="60"/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auto"/>
                <w:sz w:val="22"/>
                <w:szCs w:val="22"/>
                <w:u w:val="none"/>
              </w:rPr>
              <w:t>gesehenen Ereignissen vor allfälligen Kosten geschützt zu sein.</w:t>
            </w:r>
          </w:p>
          <w:p w14:paraId="04777D43" w14:textId="18C71ABE" w:rsidR="0018600B" w:rsidRPr="0018600B" w:rsidRDefault="0018600B" w:rsidP="0031361A">
            <w:pPr>
              <w:spacing w:before="60" w:after="60"/>
              <w:rPr>
                <w:color w:val="0000FF"/>
                <w:u w:val="single"/>
              </w:rPr>
            </w:pPr>
          </w:p>
        </w:tc>
      </w:tr>
    </w:tbl>
    <w:p w14:paraId="4F7FC71F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7406D530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3136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8859" w14:textId="77777777" w:rsidR="005D22B2" w:rsidRDefault="005D22B2">
      <w:r>
        <w:separator/>
      </w:r>
    </w:p>
  </w:endnote>
  <w:endnote w:type="continuationSeparator" w:id="0">
    <w:p w14:paraId="4F5816DE" w14:textId="77777777" w:rsidR="005D22B2" w:rsidRDefault="005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8BC7" w14:textId="4A105789" w:rsidR="0031361A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5F135D9" w14:textId="21880670" w:rsidR="0031361A" w:rsidRDefault="00940BD0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734AF7" wp14:editId="392342F0">
          <wp:simplePos x="0" y="0"/>
          <wp:positionH relativeFrom="column">
            <wp:posOffset>4029075</wp:posOffset>
          </wp:positionH>
          <wp:positionV relativeFrom="paragraph">
            <wp:posOffset>7620</wp:posOffset>
          </wp:positionV>
          <wp:extent cx="2238643" cy="79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64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</w:p>
  <w:p w14:paraId="31AB9688" w14:textId="46395BEA" w:rsidR="0031361A" w:rsidRPr="00FE0FF7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0D5B5F">
      <w:rPr>
        <w:rFonts w:ascii="Century Gothic" w:hAnsi="Century Gothic" w:cs="Arial"/>
        <w:sz w:val="22"/>
        <w:szCs w:val="22"/>
      </w:rPr>
      <w:t>Ausbildung</w:t>
    </w:r>
    <w:r w:rsidR="00940BD0" w:rsidRPr="00940BD0">
      <w:t xml:space="preserve"> </w:t>
    </w:r>
  </w:p>
  <w:p w14:paraId="1EBAAAF0" w14:textId="5A507972" w:rsidR="0031361A" w:rsidRDefault="001163B3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7A3C7042" w14:textId="77777777" w:rsidR="0031361A" w:rsidRPr="000B14FE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2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  <w:p w14:paraId="7BAB8138" w14:textId="77777777" w:rsidR="0031361A" w:rsidRPr="00BA4F61" w:rsidRDefault="0031361A" w:rsidP="00313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77C5" w14:textId="77777777" w:rsidR="00D85C82" w:rsidRPr="0015102B" w:rsidRDefault="00D85C82" w:rsidP="008F5297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4"/>
        <w:szCs w:val="4"/>
      </w:rPr>
    </w:pPr>
  </w:p>
  <w:p w14:paraId="3441BF45" w14:textId="77777777" w:rsidR="00D85C82" w:rsidRPr="008F5297" w:rsidRDefault="00D85C82" w:rsidP="008F5297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9781"/>
      </w:tabs>
      <w:ind w:right="-82"/>
      <w:rPr>
        <w:rFonts w:ascii="Century Gothic" w:hAnsi="Century Gothic" w:cs="Arial"/>
        <w:sz w:val="18"/>
        <w:szCs w:val="18"/>
      </w:rPr>
    </w:pPr>
    <w:r w:rsidRPr="00DE42CA">
      <w:rPr>
        <w:rFonts w:ascii="Century Gothic" w:hAnsi="Century Gothic" w:cs="Arial"/>
        <w:sz w:val="18"/>
        <w:szCs w:val="18"/>
      </w:rPr>
      <w:sym w:font="Symbol" w:char="F0E3"/>
    </w:r>
    <w:r>
      <w:rPr>
        <w:rFonts w:ascii="Century Gothic" w:hAnsi="Century Gothic" w:cs="Arial"/>
        <w:sz w:val="18"/>
        <w:szCs w:val="18"/>
      </w:rPr>
      <w:t>SKG-Fachstelle Ausbildung 2015</w:t>
    </w:r>
    <w:r>
      <w:rPr>
        <w:rFonts w:ascii="Century Gothic" w:hAnsi="Century Gothic" w:cs="Arial"/>
        <w:sz w:val="18"/>
        <w:szCs w:val="18"/>
      </w:rPr>
      <w:tab/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begin"/>
    </w:r>
    <w:r w:rsidRPr="00340FD5">
      <w:rPr>
        <w:rStyle w:val="Seitenzahl"/>
        <w:rFonts w:ascii="Century Gothic" w:hAnsi="Century Gothic"/>
        <w:sz w:val="18"/>
        <w:szCs w:val="18"/>
      </w:rPr>
      <w:instrText xml:space="preserve"> PAGE </w:instrText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separate"/>
    </w:r>
    <w:r>
      <w:rPr>
        <w:rStyle w:val="Seitenzahl"/>
        <w:rFonts w:ascii="Century Gothic" w:hAnsi="Century Gothic"/>
        <w:noProof/>
        <w:sz w:val="18"/>
        <w:szCs w:val="18"/>
      </w:rPr>
      <w:t>1</w:t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CCEE" w14:textId="77777777" w:rsidR="005D22B2" w:rsidRDefault="005D22B2">
      <w:r>
        <w:separator/>
      </w:r>
    </w:p>
  </w:footnote>
  <w:footnote w:type="continuationSeparator" w:id="0">
    <w:p w14:paraId="6A257993" w14:textId="77777777" w:rsidR="005D22B2" w:rsidRDefault="005D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5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7853"/>
      <w:gridCol w:w="2325"/>
    </w:tblGrid>
    <w:tr w:rsidR="00D85C82" w:rsidRPr="00F47641" w14:paraId="2ED99F4D" w14:textId="77777777" w:rsidTr="00480A45">
      <w:trPr>
        <w:trHeight w:val="993"/>
      </w:trPr>
      <w:tc>
        <w:tcPr>
          <w:tcW w:w="967" w:type="dxa"/>
        </w:tcPr>
        <w:p w14:paraId="4C0A8964" w14:textId="77777777" w:rsidR="00D85C82" w:rsidRPr="00F47641" w:rsidRDefault="00D85C82" w:rsidP="00E94FA5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7853" w:type="dxa"/>
        </w:tcPr>
        <w:p w14:paraId="4B459E50" w14:textId="713DBCC8" w:rsidR="00D85C82" w:rsidRPr="008B62F6" w:rsidRDefault="00D85C82" w:rsidP="00E94FA5">
          <w:pPr>
            <w:pStyle w:val="Kopfzeile"/>
            <w:spacing w:before="120"/>
            <w:rPr>
              <w:rFonts w:ascii="Century Gothic" w:hAnsi="Century Gothic" w:cs="Arial"/>
              <w:b/>
              <w:bCs/>
              <w:sz w:val="28"/>
            </w:rPr>
          </w:pPr>
          <w:r w:rsidRPr="008B62F6">
            <w:rPr>
              <w:rFonts w:ascii="Century Gothic" w:hAnsi="Century Gothic" w:cs="Arial"/>
              <w:b/>
              <w:bCs/>
              <w:sz w:val="28"/>
            </w:rPr>
            <w:t>Schweizerische Kynologische Gesellschaft</w:t>
          </w:r>
          <w:r w:rsidR="00BB4F71">
            <w:rPr>
              <w:rFonts w:ascii="Century Gothic" w:hAnsi="Century Gothic" w:cs="Arial"/>
              <w:b/>
              <w:bCs/>
              <w:sz w:val="28"/>
            </w:rPr>
            <w:t xml:space="preserve"> SKG</w:t>
          </w:r>
        </w:p>
        <w:p w14:paraId="48D74CDC" w14:textId="77777777" w:rsidR="00D85C82" w:rsidRPr="008B62F6" w:rsidRDefault="00D85C82" w:rsidP="00E94FA5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sz w:val="22"/>
              <w:szCs w:val="22"/>
            </w:rPr>
          </w:pPr>
        </w:p>
        <w:p w14:paraId="06AC800C" w14:textId="77777777" w:rsidR="00D85C82" w:rsidRPr="008B62F6" w:rsidRDefault="008B62F6" w:rsidP="000D5B5F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B62F6">
            <w:rPr>
              <w:rFonts w:ascii="Century Gothic" w:hAnsi="Century Gothic" w:cs="Arial"/>
              <w:b/>
              <w:bCs/>
              <w:sz w:val="28"/>
              <w:szCs w:val="28"/>
            </w:rPr>
            <w:t xml:space="preserve">Fachstelle </w:t>
          </w:r>
          <w:r w:rsidR="000D5B5F">
            <w:rPr>
              <w:rFonts w:ascii="Century Gothic" w:hAnsi="Century Gothic" w:cs="Arial"/>
              <w:b/>
              <w:bCs/>
              <w:sz w:val="28"/>
              <w:szCs w:val="28"/>
            </w:rPr>
            <w:t>Ausbildung</w:t>
          </w:r>
        </w:p>
      </w:tc>
      <w:tc>
        <w:tcPr>
          <w:tcW w:w="2325" w:type="dxa"/>
        </w:tcPr>
        <w:p w14:paraId="22B903F5" w14:textId="77777777" w:rsidR="00D85C82" w:rsidRPr="00F47641" w:rsidRDefault="00D85C82" w:rsidP="00E94FA5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</w:rPr>
          </w:pPr>
          <w:r w:rsidRPr="00366613">
            <w:rPr>
              <w:rFonts w:ascii="Century Gothic" w:hAnsi="Century Gothic" w:cs="Arial"/>
              <w:noProof/>
              <w:color w:val="808080"/>
            </w:rPr>
            <w:drawing>
              <wp:anchor distT="0" distB="0" distL="114300" distR="114300" simplePos="0" relativeHeight="251661312" behindDoc="1" locked="0" layoutInCell="1" allowOverlap="1" wp14:anchorId="04BF0D49" wp14:editId="306D6F6E">
                <wp:simplePos x="0" y="0"/>
                <wp:positionH relativeFrom="column">
                  <wp:posOffset>-720725</wp:posOffset>
                </wp:positionH>
                <wp:positionV relativeFrom="paragraph">
                  <wp:posOffset>167640</wp:posOffset>
                </wp:positionV>
                <wp:extent cx="2169160" cy="533400"/>
                <wp:effectExtent l="19050" t="0" r="2540" b="0"/>
                <wp:wrapNone/>
                <wp:docPr id="1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C129E2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1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7853"/>
      <w:gridCol w:w="2041"/>
    </w:tblGrid>
    <w:tr w:rsidR="00D85C82" w:rsidRPr="00F47641" w14:paraId="7D731C16" w14:textId="77777777" w:rsidTr="003234A9">
      <w:trPr>
        <w:trHeight w:val="993"/>
      </w:trPr>
      <w:tc>
        <w:tcPr>
          <w:tcW w:w="967" w:type="dxa"/>
        </w:tcPr>
        <w:p w14:paraId="14B2F479" w14:textId="77777777" w:rsidR="00D85C82" w:rsidRPr="00F47641" w:rsidRDefault="00D85C82" w:rsidP="003234A9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7853" w:type="dxa"/>
        </w:tcPr>
        <w:p w14:paraId="305980ED" w14:textId="77777777" w:rsidR="00D85C82" w:rsidRPr="00A311BD" w:rsidRDefault="00D85C82" w:rsidP="003234A9">
          <w:pPr>
            <w:pStyle w:val="Kopfzeile"/>
            <w:spacing w:before="120"/>
            <w:rPr>
              <w:rFonts w:ascii="Century Gothic" w:hAnsi="Century Gothic" w:cs="Arial"/>
              <w:b/>
              <w:bCs/>
              <w:color w:val="333333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311BD">
            <w:rPr>
              <w:rFonts w:ascii="Century Gothic" w:hAnsi="Century Gothic" w:cs="Arial"/>
              <w:b/>
              <w:bCs/>
              <w:color w:val="333333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Schweizerische Kynologische Gesellschaft</w:t>
          </w:r>
        </w:p>
        <w:p w14:paraId="74B3DC10" w14:textId="77777777" w:rsidR="00D85C82" w:rsidRPr="00A311BD" w:rsidRDefault="00D85C82" w:rsidP="003234A9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color w:val="808080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330E3518" w14:textId="77777777" w:rsidR="00D85C82" w:rsidRPr="00A311BD" w:rsidRDefault="00D85C82" w:rsidP="003234A9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311BD">
            <w:rPr>
              <w:rFonts w:ascii="Century Gothic" w:hAnsi="Century Gothic" w:cs="Arial"/>
              <w:b/>
              <w:bCs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Fachstelle Ausbildung </w:t>
          </w:r>
        </w:p>
      </w:tc>
      <w:tc>
        <w:tcPr>
          <w:tcW w:w="2041" w:type="dxa"/>
        </w:tcPr>
        <w:p w14:paraId="4317A71F" w14:textId="77777777" w:rsidR="00D85C82" w:rsidRPr="00F47641" w:rsidRDefault="00D85C82" w:rsidP="003234A9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</w:rPr>
          </w:pPr>
          <w:r>
            <w:rPr>
              <w:rFonts w:ascii="Century Gothic" w:hAnsi="Century Gothic" w:cs="Arial"/>
              <w:noProof/>
              <w:color w:val="808080"/>
            </w:rPr>
            <w:drawing>
              <wp:inline distT="0" distB="0" distL="0" distR="0" wp14:anchorId="77C5E5E5" wp14:editId="7E118D1B">
                <wp:extent cx="714375" cy="676275"/>
                <wp:effectExtent l="19050" t="0" r="9525" b="0"/>
                <wp:docPr id="21" name="Bild 1" descr="SKG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G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09714D" w14:textId="77777777" w:rsidR="00D85C82" w:rsidRPr="00F47641" w:rsidRDefault="00D85C82" w:rsidP="008F5297">
    <w:pPr>
      <w:pStyle w:val="Kopfzeile"/>
      <w:pBdr>
        <w:top w:val="single" w:sz="2" w:space="1" w:color="auto"/>
      </w:pBdr>
      <w:tabs>
        <w:tab w:val="clear" w:pos="9072"/>
        <w:tab w:val="right" w:pos="9498"/>
      </w:tabs>
      <w:spacing w:before="60"/>
      <w:rPr>
        <w:rFonts w:ascii="Century Gothic" w:hAnsi="Century Gothic" w:cs="Arial"/>
        <w:color w:val="808080"/>
      </w:rPr>
    </w:pPr>
  </w:p>
  <w:p w14:paraId="394C73CF" w14:textId="77777777" w:rsidR="00D85C82" w:rsidRDefault="00D85C82">
    <w:pPr>
      <w:pStyle w:val="Kopfzeile"/>
    </w:pPr>
  </w:p>
  <w:p w14:paraId="4503A810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D28"/>
    <w:multiLevelType w:val="hybridMultilevel"/>
    <w:tmpl w:val="DDC8CF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08A"/>
    <w:multiLevelType w:val="hybridMultilevel"/>
    <w:tmpl w:val="6A1647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574B"/>
    <w:multiLevelType w:val="hybridMultilevel"/>
    <w:tmpl w:val="20A00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20184"/>
    <w:multiLevelType w:val="hybridMultilevel"/>
    <w:tmpl w:val="8EEEC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0A22"/>
    <w:multiLevelType w:val="hybridMultilevel"/>
    <w:tmpl w:val="26C4B94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2648"/>
    <w:multiLevelType w:val="hybridMultilevel"/>
    <w:tmpl w:val="1A84BC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18623">
    <w:abstractNumId w:val="11"/>
  </w:num>
  <w:num w:numId="2" w16cid:durableId="289673412">
    <w:abstractNumId w:val="14"/>
  </w:num>
  <w:num w:numId="3" w16cid:durableId="2130009065">
    <w:abstractNumId w:val="7"/>
  </w:num>
  <w:num w:numId="4" w16cid:durableId="1605305543">
    <w:abstractNumId w:val="8"/>
  </w:num>
  <w:num w:numId="5" w16cid:durableId="1012606310">
    <w:abstractNumId w:val="12"/>
  </w:num>
  <w:num w:numId="6" w16cid:durableId="2074617232">
    <w:abstractNumId w:val="9"/>
  </w:num>
  <w:num w:numId="7" w16cid:durableId="21366546">
    <w:abstractNumId w:val="6"/>
  </w:num>
  <w:num w:numId="8" w16cid:durableId="1101140698">
    <w:abstractNumId w:val="13"/>
  </w:num>
  <w:num w:numId="9" w16cid:durableId="612320271">
    <w:abstractNumId w:val="4"/>
  </w:num>
  <w:num w:numId="10" w16cid:durableId="1935044702">
    <w:abstractNumId w:val="2"/>
  </w:num>
  <w:num w:numId="11" w16cid:durableId="849875224">
    <w:abstractNumId w:val="5"/>
  </w:num>
  <w:num w:numId="12" w16cid:durableId="1191649436">
    <w:abstractNumId w:val="3"/>
  </w:num>
  <w:num w:numId="13" w16cid:durableId="1797065909">
    <w:abstractNumId w:val="1"/>
  </w:num>
  <w:num w:numId="14" w16cid:durableId="1357652673">
    <w:abstractNumId w:val="10"/>
  </w:num>
  <w:num w:numId="15" w16cid:durableId="6005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LC6O0paql3EGLTgR5cnt1GNjYjXxSk5jsXoC++eCckzqVwV4HemZQgVa0PSX31NS0L0tvD8hFpVM36T3yM6LQ==" w:salt="HLh12KhzSKwiwZsSJM+PXw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85F65"/>
    <w:rsid w:val="0008637B"/>
    <w:rsid w:val="000928A1"/>
    <w:rsid w:val="0009328D"/>
    <w:rsid w:val="00095EDE"/>
    <w:rsid w:val="000A0102"/>
    <w:rsid w:val="000C5DCA"/>
    <w:rsid w:val="000D5B5F"/>
    <w:rsid w:val="000E5B3D"/>
    <w:rsid w:val="00101CF0"/>
    <w:rsid w:val="0010555F"/>
    <w:rsid w:val="001057F8"/>
    <w:rsid w:val="00107D54"/>
    <w:rsid w:val="0011058E"/>
    <w:rsid w:val="001163B3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8600B"/>
    <w:rsid w:val="00196A83"/>
    <w:rsid w:val="001A0E1A"/>
    <w:rsid w:val="001A2815"/>
    <w:rsid w:val="001A5E2B"/>
    <w:rsid w:val="001B1E33"/>
    <w:rsid w:val="001D084F"/>
    <w:rsid w:val="001D20BB"/>
    <w:rsid w:val="001D4353"/>
    <w:rsid w:val="00201C5C"/>
    <w:rsid w:val="00263260"/>
    <w:rsid w:val="002669B2"/>
    <w:rsid w:val="00267375"/>
    <w:rsid w:val="00270BB6"/>
    <w:rsid w:val="0028543E"/>
    <w:rsid w:val="002969FD"/>
    <w:rsid w:val="00306666"/>
    <w:rsid w:val="003119EA"/>
    <w:rsid w:val="0031361A"/>
    <w:rsid w:val="003234A9"/>
    <w:rsid w:val="003234E5"/>
    <w:rsid w:val="00336FD8"/>
    <w:rsid w:val="00366613"/>
    <w:rsid w:val="00372448"/>
    <w:rsid w:val="003B70ED"/>
    <w:rsid w:val="003C1B32"/>
    <w:rsid w:val="003F4FFE"/>
    <w:rsid w:val="003F5ECC"/>
    <w:rsid w:val="00401BDC"/>
    <w:rsid w:val="00426970"/>
    <w:rsid w:val="0043340D"/>
    <w:rsid w:val="004571ED"/>
    <w:rsid w:val="00470AB2"/>
    <w:rsid w:val="00476912"/>
    <w:rsid w:val="00480A45"/>
    <w:rsid w:val="00485B2B"/>
    <w:rsid w:val="00491E44"/>
    <w:rsid w:val="00492925"/>
    <w:rsid w:val="00496C70"/>
    <w:rsid w:val="004D102B"/>
    <w:rsid w:val="004D5C8E"/>
    <w:rsid w:val="004E1DB9"/>
    <w:rsid w:val="0050045B"/>
    <w:rsid w:val="0050695A"/>
    <w:rsid w:val="005255E9"/>
    <w:rsid w:val="00527954"/>
    <w:rsid w:val="00534651"/>
    <w:rsid w:val="00544619"/>
    <w:rsid w:val="00565E15"/>
    <w:rsid w:val="00573E52"/>
    <w:rsid w:val="00574E84"/>
    <w:rsid w:val="0058530A"/>
    <w:rsid w:val="005A64CF"/>
    <w:rsid w:val="005A6BC4"/>
    <w:rsid w:val="005B092D"/>
    <w:rsid w:val="005D22B2"/>
    <w:rsid w:val="005D5DA0"/>
    <w:rsid w:val="005E5C7D"/>
    <w:rsid w:val="005E64AA"/>
    <w:rsid w:val="00602A48"/>
    <w:rsid w:val="00614B13"/>
    <w:rsid w:val="006176F5"/>
    <w:rsid w:val="00624971"/>
    <w:rsid w:val="00627FF5"/>
    <w:rsid w:val="00637023"/>
    <w:rsid w:val="00665A42"/>
    <w:rsid w:val="00667FA4"/>
    <w:rsid w:val="00685BD5"/>
    <w:rsid w:val="00690461"/>
    <w:rsid w:val="006942F4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15455"/>
    <w:rsid w:val="0072388F"/>
    <w:rsid w:val="0073561A"/>
    <w:rsid w:val="00754AEF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7F5CBD"/>
    <w:rsid w:val="0080115C"/>
    <w:rsid w:val="008409FA"/>
    <w:rsid w:val="00843AF0"/>
    <w:rsid w:val="00845D63"/>
    <w:rsid w:val="00864892"/>
    <w:rsid w:val="00870481"/>
    <w:rsid w:val="008743D4"/>
    <w:rsid w:val="008A6C1E"/>
    <w:rsid w:val="008B55EB"/>
    <w:rsid w:val="008B62F6"/>
    <w:rsid w:val="008C31EF"/>
    <w:rsid w:val="008D2970"/>
    <w:rsid w:val="008E3E83"/>
    <w:rsid w:val="008E3F52"/>
    <w:rsid w:val="008E7126"/>
    <w:rsid w:val="008F5297"/>
    <w:rsid w:val="00934205"/>
    <w:rsid w:val="0093637E"/>
    <w:rsid w:val="00940BD0"/>
    <w:rsid w:val="009522F2"/>
    <w:rsid w:val="009550DF"/>
    <w:rsid w:val="009565DB"/>
    <w:rsid w:val="009904A2"/>
    <w:rsid w:val="009A65CC"/>
    <w:rsid w:val="009B293E"/>
    <w:rsid w:val="009E189E"/>
    <w:rsid w:val="009F0571"/>
    <w:rsid w:val="009F6591"/>
    <w:rsid w:val="00A00805"/>
    <w:rsid w:val="00A11C76"/>
    <w:rsid w:val="00A12456"/>
    <w:rsid w:val="00A174C7"/>
    <w:rsid w:val="00A25CA7"/>
    <w:rsid w:val="00A311BD"/>
    <w:rsid w:val="00A32508"/>
    <w:rsid w:val="00A62FA8"/>
    <w:rsid w:val="00A76222"/>
    <w:rsid w:val="00A762EE"/>
    <w:rsid w:val="00A963AE"/>
    <w:rsid w:val="00AA161B"/>
    <w:rsid w:val="00AA3D64"/>
    <w:rsid w:val="00AA5615"/>
    <w:rsid w:val="00AE3D28"/>
    <w:rsid w:val="00AF1D47"/>
    <w:rsid w:val="00AF635F"/>
    <w:rsid w:val="00AF7F29"/>
    <w:rsid w:val="00B003DE"/>
    <w:rsid w:val="00B02B0D"/>
    <w:rsid w:val="00B1382B"/>
    <w:rsid w:val="00B2161D"/>
    <w:rsid w:val="00B37D26"/>
    <w:rsid w:val="00B54DD1"/>
    <w:rsid w:val="00B62E0A"/>
    <w:rsid w:val="00BA7894"/>
    <w:rsid w:val="00BB4F71"/>
    <w:rsid w:val="00BC63F6"/>
    <w:rsid w:val="00BD669A"/>
    <w:rsid w:val="00BD66D4"/>
    <w:rsid w:val="00BF03D8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3562"/>
    <w:rsid w:val="00E25801"/>
    <w:rsid w:val="00E474FB"/>
    <w:rsid w:val="00E517C0"/>
    <w:rsid w:val="00E633A9"/>
    <w:rsid w:val="00E76B45"/>
    <w:rsid w:val="00E77E15"/>
    <w:rsid w:val="00E867F8"/>
    <w:rsid w:val="00E86D2B"/>
    <w:rsid w:val="00E94FA5"/>
    <w:rsid w:val="00EA1EF9"/>
    <w:rsid w:val="00EB6EA9"/>
    <w:rsid w:val="00EC056C"/>
    <w:rsid w:val="00EC4E1F"/>
    <w:rsid w:val="00EC561A"/>
    <w:rsid w:val="00F13C44"/>
    <w:rsid w:val="00F1716C"/>
    <w:rsid w:val="00F25AA3"/>
    <w:rsid w:val="00F362A9"/>
    <w:rsid w:val="00F3779F"/>
    <w:rsid w:val="00F40B82"/>
    <w:rsid w:val="00F423A2"/>
    <w:rsid w:val="00F6168C"/>
    <w:rsid w:val="00F7463E"/>
    <w:rsid w:val="00F87F1A"/>
    <w:rsid w:val="00F9213C"/>
    <w:rsid w:val="00FA55F1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8E655C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sbildung@skg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Sandra Garbely</cp:lastModifiedBy>
  <cp:revision>23</cp:revision>
  <cp:lastPrinted>2024-07-02T10:27:00Z</cp:lastPrinted>
  <dcterms:created xsi:type="dcterms:W3CDTF">2024-01-24T09:56:00Z</dcterms:created>
  <dcterms:modified xsi:type="dcterms:W3CDTF">2026-06-03T11:38:00Z</dcterms:modified>
</cp:coreProperties>
</file>