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069EF" w14:paraId="396E1102" w14:textId="77777777" w:rsidTr="004069EF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23100A76" w14:textId="34F89F4A" w:rsidR="004069EF" w:rsidRPr="004069EF" w:rsidRDefault="004069EF" w:rsidP="004069EF">
            <w:pPr>
              <w:spacing w:line="276" w:lineRule="auto"/>
              <w:rPr>
                <w:b/>
                <w:bCs/>
                <w:sz w:val="44"/>
                <w:szCs w:val="44"/>
              </w:rPr>
            </w:pPr>
            <w:r w:rsidRPr="004069EF">
              <w:rPr>
                <w:b/>
                <w:bCs/>
                <w:sz w:val="44"/>
                <w:szCs w:val="44"/>
              </w:rPr>
              <w:t>Kurs für Ringfunktionäre</w:t>
            </w:r>
          </w:p>
        </w:tc>
      </w:tr>
      <w:tr w:rsidR="004069EF" w:rsidRPr="005243D8" w14:paraId="4AA10396" w14:textId="77777777" w:rsidTr="00713470">
        <w:trPr>
          <w:trHeight w:val="74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8C95853" w14:textId="77777777" w:rsidR="00713470" w:rsidRPr="005243D8" w:rsidRDefault="00713470" w:rsidP="004069EF">
            <w:pPr>
              <w:spacing w:line="276" w:lineRule="auto"/>
              <w:rPr>
                <w:sz w:val="20"/>
                <w:szCs w:val="20"/>
              </w:rPr>
            </w:pPr>
          </w:p>
          <w:p w14:paraId="4E8F3FC9" w14:textId="059CBB47" w:rsidR="004069EF" w:rsidRPr="005243D8" w:rsidRDefault="004069EF" w:rsidP="004069EF">
            <w:pPr>
              <w:spacing w:line="276" w:lineRule="auto"/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>Datum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4B8259B3" w14:textId="77777777" w:rsidR="00713470" w:rsidRPr="005243D8" w:rsidRDefault="00713470" w:rsidP="004069EF">
            <w:pPr>
              <w:spacing w:line="276" w:lineRule="auto"/>
              <w:rPr>
                <w:b/>
                <w:bCs/>
                <w:sz w:val="20"/>
                <w:szCs w:val="20"/>
              </w:rPr>
            </w:pPr>
          </w:p>
          <w:p w14:paraId="688ED57D" w14:textId="0F4E5793" w:rsidR="004069EF" w:rsidRPr="005243D8" w:rsidRDefault="004069EF" w:rsidP="004069E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243D8">
              <w:rPr>
                <w:b/>
                <w:bCs/>
                <w:sz w:val="20"/>
                <w:szCs w:val="20"/>
              </w:rPr>
              <w:t>Samstag, 28. Februar 2026</w:t>
            </w:r>
          </w:p>
        </w:tc>
      </w:tr>
      <w:tr w:rsidR="004069EF" w:rsidRPr="005243D8" w14:paraId="4D83CEF1" w14:textId="77777777" w:rsidTr="00103664">
        <w:trPr>
          <w:trHeight w:val="111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E136FE7" w14:textId="688818DB" w:rsidR="004069EF" w:rsidRPr="005243D8" w:rsidRDefault="004069EF" w:rsidP="004069EF">
            <w:pPr>
              <w:spacing w:line="276" w:lineRule="auto"/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>Zeit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6AB8C5A9" w14:textId="0F99C432" w:rsidR="004069EF" w:rsidRPr="005243D8" w:rsidRDefault="004069EF" w:rsidP="004069EF">
            <w:pPr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>09.00 Uhr bis ca. 14.30 Uhr</w:t>
            </w:r>
            <w:r w:rsidRPr="005243D8">
              <w:rPr>
                <w:sz w:val="20"/>
                <w:szCs w:val="20"/>
              </w:rPr>
              <w:br/>
              <w:t>(</w:t>
            </w:r>
            <w:r w:rsidRPr="005243D8">
              <w:rPr>
                <w:rFonts w:cs="Arial"/>
                <w:bCs/>
                <w:i/>
                <w:sz w:val="20"/>
                <w:szCs w:val="20"/>
              </w:rPr>
              <w:t>unter Vorbehalt – je nach Interesse/Teilnehmerzahl wird der Kurs vormittags sowie nachmittags durchgeführt</w:t>
            </w:r>
            <w:r w:rsidRPr="005243D8">
              <w:rPr>
                <w:rFonts w:cs="Arial"/>
                <w:bCs/>
                <w:sz w:val="20"/>
                <w:szCs w:val="20"/>
              </w:rPr>
              <w:t>)</w:t>
            </w:r>
          </w:p>
        </w:tc>
      </w:tr>
      <w:tr w:rsidR="004069EF" w:rsidRPr="005243D8" w14:paraId="414CAFFD" w14:textId="77777777" w:rsidTr="005243D8">
        <w:trPr>
          <w:trHeight w:val="45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4A6D8A1" w14:textId="72203D2B" w:rsidR="004069EF" w:rsidRPr="005243D8" w:rsidRDefault="004069EF" w:rsidP="004069EF">
            <w:pPr>
              <w:spacing w:line="276" w:lineRule="auto"/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>Ort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1FD1739A" w14:textId="1D130124" w:rsidR="004069EF" w:rsidRPr="005243D8" w:rsidRDefault="004069EF" w:rsidP="004069EF">
            <w:pPr>
              <w:spacing w:line="276" w:lineRule="auto"/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 xml:space="preserve">Kompetenzzentrum Hund Schweiz, </w:t>
            </w:r>
            <w:proofErr w:type="spellStart"/>
            <w:r w:rsidRPr="005243D8">
              <w:rPr>
                <w:sz w:val="20"/>
                <w:szCs w:val="20"/>
              </w:rPr>
              <w:t>T</w:t>
            </w:r>
            <w:r w:rsidR="00DD6597" w:rsidRPr="005243D8">
              <w:rPr>
                <w:sz w:val="20"/>
                <w:szCs w:val="20"/>
              </w:rPr>
              <w:t>h</w:t>
            </w:r>
            <w:r w:rsidRPr="005243D8">
              <w:rPr>
                <w:sz w:val="20"/>
                <w:szCs w:val="20"/>
              </w:rPr>
              <w:t>alstrasse</w:t>
            </w:r>
            <w:proofErr w:type="spellEnd"/>
            <w:r w:rsidRPr="005243D8">
              <w:rPr>
                <w:sz w:val="20"/>
                <w:szCs w:val="20"/>
              </w:rPr>
              <w:t xml:space="preserve"> 49, 4710 Balsthal</w:t>
            </w:r>
          </w:p>
        </w:tc>
      </w:tr>
      <w:tr w:rsidR="004069EF" w:rsidRPr="005243D8" w14:paraId="2480BE8D" w14:textId="77777777" w:rsidTr="005243D8">
        <w:trPr>
          <w:trHeight w:val="40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6085CF8" w14:textId="371426EA" w:rsidR="004069EF" w:rsidRPr="005243D8" w:rsidRDefault="004069EF" w:rsidP="004069EF">
            <w:pPr>
              <w:spacing w:line="276" w:lineRule="auto"/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>Kosten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79E36AAF" w14:textId="72DED369" w:rsidR="004069EF" w:rsidRPr="005243D8" w:rsidRDefault="004069EF" w:rsidP="004069EF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243D8">
              <w:rPr>
                <w:b/>
                <w:bCs/>
                <w:sz w:val="20"/>
                <w:szCs w:val="20"/>
              </w:rPr>
              <w:t>CHF 140.00</w:t>
            </w:r>
          </w:p>
        </w:tc>
      </w:tr>
      <w:tr w:rsidR="004069EF" w:rsidRPr="005243D8" w14:paraId="3270F624" w14:textId="77777777" w:rsidTr="005243D8">
        <w:trPr>
          <w:trHeight w:val="110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A1AEE2D" w14:textId="64716EF6" w:rsidR="004069EF" w:rsidRPr="005243D8" w:rsidRDefault="004069EF" w:rsidP="004069EF">
            <w:pPr>
              <w:spacing w:line="276" w:lineRule="auto"/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>Bemerkungen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247BCDAA" w14:textId="77777777" w:rsidR="004069EF" w:rsidRPr="005243D8" w:rsidRDefault="004069EF" w:rsidP="004069EF">
            <w:pPr>
              <w:spacing w:line="276" w:lineRule="auto"/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>Bitte Zwischenverpflegung selbst mitbringen;</w:t>
            </w:r>
          </w:p>
          <w:p w14:paraId="76303512" w14:textId="15F59634" w:rsidR="004069EF" w:rsidRPr="005243D8" w:rsidRDefault="004069EF" w:rsidP="004069EF">
            <w:pPr>
              <w:spacing w:line="276" w:lineRule="auto"/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>Kaffee und Mineralwasser sind vorhanden, sowie ein Kühlschrank mit Süssgetränken zum Kauf</w:t>
            </w:r>
          </w:p>
        </w:tc>
      </w:tr>
      <w:tr w:rsidR="004069EF" w:rsidRPr="005243D8" w14:paraId="3638DEB1" w14:textId="77777777" w:rsidTr="004069EF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29F8DA2" w14:textId="7C952E7A" w:rsidR="004069EF" w:rsidRPr="005243D8" w:rsidRDefault="004069EF" w:rsidP="004069EF">
            <w:pPr>
              <w:spacing w:line="276" w:lineRule="auto"/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>Anmeldeschluss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 w14:paraId="54EFAB40" w14:textId="24000E65" w:rsidR="004069EF" w:rsidRPr="005243D8" w:rsidRDefault="004069EF" w:rsidP="004069EF">
            <w:pPr>
              <w:spacing w:line="276" w:lineRule="auto"/>
              <w:ind w:left="-4" w:firstLine="4"/>
              <w:outlineLvl w:val="0"/>
              <w:rPr>
                <w:rFonts w:cs="Arial"/>
                <w:b/>
                <w:sz w:val="20"/>
                <w:szCs w:val="20"/>
              </w:rPr>
            </w:pPr>
            <w:r w:rsidRPr="005243D8">
              <w:rPr>
                <w:rFonts w:cs="Arial"/>
                <w:b/>
                <w:sz w:val="20"/>
                <w:szCs w:val="20"/>
              </w:rPr>
              <w:t>Montag, 16. Februar 2026</w:t>
            </w:r>
          </w:p>
          <w:p w14:paraId="2E094F6D" w14:textId="4103B91E" w:rsidR="004069EF" w:rsidRPr="005243D8" w:rsidRDefault="004069EF" w:rsidP="00C141C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069EF" w:rsidRPr="005243D8" w14:paraId="13997DA7" w14:textId="77777777" w:rsidTr="004069EF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A5846" w14:textId="7183F53D" w:rsidR="004069EF" w:rsidRPr="005243D8" w:rsidRDefault="004069EF" w:rsidP="004069EF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0"/>
                <w:szCs w:val="20"/>
              </w:rPr>
            </w:pPr>
            <w:r w:rsidRPr="005243D8">
              <w:rPr>
                <w:rFonts w:ascii="Century Gothic" w:hAnsi="Century Gothic"/>
                <w:sz w:val="20"/>
                <w:szCs w:val="20"/>
              </w:rPr>
              <w:t>Nach Eingang der Anmeldung erhalten Sie eine schriftliche Bestätigung per E-Mail.</w:t>
            </w:r>
            <w:r w:rsidRPr="005243D8">
              <w:rPr>
                <w:rFonts w:ascii="Century Gothic" w:hAnsi="Century Gothic"/>
                <w:sz w:val="20"/>
                <w:szCs w:val="20"/>
              </w:rPr>
              <w:br/>
              <w:t xml:space="preserve">Nach Anmeldeschluss erhalten Sie eine E-Mail mit dem Tagesprogramm und die Rechnung. </w:t>
            </w:r>
            <w:r w:rsidRPr="005243D8">
              <w:rPr>
                <w:rFonts w:ascii="Century Gothic" w:hAnsi="Century Gothic"/>
                <w:sz w:val="20"/>
                <w:szCs w:val="20"/>
              </w:rPr>
              <w:br/>
              <w:t xml:space="preserve">Etwa eine Woche vor dem Kurs werden die Kursunterlagen per E-Mail verschickt. </w:t>
            </w:r>
          </w:p>
        </w:tc>
      </w:tr>
    </w:tbl>
    <w:p w14:paraId="118A4317" w14:textId="003C79D7" w:rsidR="004069EF" w:rsidRPr="005243D8" w:rsidRDefault="004069EF">
      <w:pPr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3041"/>
        <w:gridCol w:w="1877"/>
        <w:gridCol w:w="3037"/>
      </w:tblGrid>
      <w:tr w:rsidR="004069EF" w:rsidRPr="005243D8" w14:paraId="62210AF1" w14:textId="77777777" w:rsidTr="004069EF">
        <w:tc>
          <w:tcPr>
            <w:tcW w:w="9062" w:type="dxa"/>
            <w:gridSpan w:val="4"/>
            <w:tcBorders>
              <w:top w:val="single" w:sz="4" w:space="0" w:color="auto"/>
            </w:tcBorders>
          </w:tcPr>
          <w:p w14:paraId="167A0161" w14:textId="77777777" w:rsidR="004069EF" w:rsidRPr="00D74487" w:rsidRDefault="004069EF" w:rsidP="004069EF">
            <w:pPr>
              <w:jc w:val="right"/>
              <w:rPr>
                <w:b/>
                <w:bCs/>
                <w:sz w:val="16"/>
                <w:szCs w:val="16"/>
              </w:rPr>
            </w:pPr>
            <w:r w:rsidRPr="00D74487">
              <w:rPr>
                <w:b/>
                <w:bCs/>
                <w:sz w:val="16"/>
                <w:szCs w:val="16"/>
              </w:rPr>
              <w:t>Ringfunktionäre Kurs, 28.02.2026</w:t>
            </w:r>
          </w:p>
          <w:p w14:paraId="077D0477" w14:textId="57B6AF90" w:rsidR="004069EF" w:rsidRPr="005243D8" w:rsidRDefault="004069EF" w:rsidP="004069E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069EF" w:rsidRPr="005243D8" w14:paraId="63667CCB" w14:textId="77777777" w:rsidTr="00103664">
        <w:trPr>
          <w:trHeight w:val="443"/>
        </w:trPr>
        <w:tc>
          <w:tcPr>
            <w:tcW w:w="1107" w:type="dxa"/>
            <w:tcBorders>
              <w:bottom w:val="single" w:sz="4" w:space="0" w:color="auto"/>
            </w:tcBorders>
          </w:tcPr>
          <w:p w14:paraId="28ADA4DB" w14:textId="03BA388B" w:rsidR="004069EF" w:rsidRPr="005243D8" w:rsidRDefault="004069EF" w:rsidP="004069EF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Name</w:t>
            </w:r>
          </w:p>
        </w:tc>
        <w:tc>
          <w:tcPr>
            <w:tcW w:w="3041" w:type="dxa"/>
            <w:tcBorders>
              <w:bottom w:val="single" w:sz="4" w:space="0" w:color="auto"/>
            </w:tcBorders>
          </w:tcPr>
          <w:p w14:paraId="289A2F37" w14:textId="370369B9" w:rsidR="004069EF" w:rsidRPr="005243D8" w:rsidRDefault="004069EF" w:rsidP="004069EF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instrText xml:space="preserve"> FORMTEXT </w:instrTex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separate"/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end"/>
            </w:r>
            <w:bookmarkEnd w:id="0"/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3E1219A9" w14:textId="481FE78B" w:rsidR="004069EF" w:rsidRPr="005243D8" w:rsidRDefault="004069EF" w:rsidP="004069EF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Vorname</w:t>
            </w:r>
          </w:p>
        </w:tc>
        <w:tc>
          <w:tcPr>
            <w:tcW w:w="3037" w:type="dxa"/>
            <w:tcBorders>
              <w:bottom w:val="single" w:sz="4" w:space="0" w:color="auto"/>
            </w:tcBorders>
          </w:tcPr>
          <w:p w14:paraId="576F4993" w14:textId="713CEA7A" w:rsidR="004069EF" w:rsidRPr="005243D8" w:rsidRDefault="004069EF" w:rsidP="004069EF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instrText xml:space="preserve"> FORMTEXT </w:instrTex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separate"/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end"/>
            </w:r>
          </w:p>
        </w:tc>
      </w:tr>
      <w:tr w:rsidR="004069EF" w:rsidRPr="005243D8" w14:paraId="4F2BA306" w14:textId="77777777" w:rsidTr="00103664">
        <w:trPr>
          <w:trHeight w:val="469"/>
        </w:trPr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6344" w14:textId="5E9A8DB6" w:rsidR="004069EF" w:rsidRPr="005243D8" w:rsidRDefault="004069EF" w:rsidP="00103664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Strasse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31AA5" w14:textId="0609500E" w:rsidR="004069EF" w:rsidRPr="005243D8" w:rsidRDefault="004069EF" w:rsidP="00103664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instrText xml:space="preserve"> FORMTEXT </w:instrTex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separate"/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end"/>
            </w:r>
            <w:bookmarkEnd w:id="1"/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1F7FE" w14:textId="73176163" w:rsidR="004069EF" w:rsidRPr="005243D8" w:rsidRDefault="004069EF" w:rsidP="00103664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PLZ / Ort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3B31F" w14:textId="4D5980B8" w:rsidR="004069EF" w:rsidRPr="005243D8" w:rsidRDefault="004069EF" w:rsidP="00103664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instrText xml:space="preserve"> FORMTEXT </w:instrTex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separate"/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end"/>
            </w:r>
          </w:p>
        </w:tc>
      </w:tr>
      <w:tr w:rsidR="004069EF" w:rsidRPr="005243D8" w14:paraId="0FA2CC34" w14:textId="77777777" w:rsidTr="00103664">
        <w:trPr>
          <w:trHeight w:val="547"/>
        </w:trPr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9F345" w14:textId="700F8972" w:rsidR="004069EF" w:rsidRPr="005243D8" w:rsidRDefault="004069EF" w:rsidP="00103664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E-Mail</w:t>
            </w:r>
          </w:p>
        </w:tc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692F4" w14:textId="25C46E82" w:rsidR="004069EF" w:rsidRPr="005243D8" w:rsidRDefault="004069EF" w:rsidP="00103664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instrText xml:space="preserve"> FORMTEXT </w:instrTex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separate"/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end"/>
            </w:r>
            <w:bookmarkEnd w:id="2"/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08245" w14:textId="495070F3" w:rsidR="004069EF" w:rsidRPr="005243D8" w:rsidRDefault="004069EF" w:rsidP="00103664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Telefonnummer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24CA3" w14:textId="2356A3F7" w:rsidR="004069EF" w:rsidRPr="005243D8" w:rsidRDefault="004069EF" w:rsidP="00103664">
            <w:pPr>
              <w:keepNext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instrText xml:space="preserve"> FORMTEXT </w:instrTex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separate"/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t> </w:t>
            </w:r>
            <w:r w:rsidRPr="005243D8">
              <w:rPr>
                <w:rFonts w:eastAsia="Times New Roman" w:cs="Arial"/>
                <w:sz w:val="20"/>
                <w:szCs w:val="20"/>
                <w:lang w:eastAsia="de-CH"/>
              </w:rPr>
              <w:fldChar w:fldCharType="end"/>
            </w:r>
          </w:p>
        </w:tc>
      </w:tr>
      <w:tr w:rsidR="004069EF" w:rsidRPr="005243D8" w14:paraId="1594BA81" w14:textId="77777777" w:rsidTr="00103664">
        <w:tc>
          <w:tcPr>
            <w:tcW w:w="41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616C6" w14:textId="77777777" w:rsidR="004069EF" w:rsidRPr="005243D8" w:rsidRDefault="004069EF">
            <w:pPr>
              <w:rPr>
                <w:sz w:val="20"/>
                <w:szCs w:val="20"/>
              </w:rPr>
            </w:pPr>
          </w:p>
          <w:p w14:paraId="7ADC2629" w14:textId="77777777" w:rsidR="004069EF" w:rsidRPr="005243D8" w:rsidRDefault="004069EF">
            <w:pPr>
              <w:rPr>
                <w:sz w:val="20"/>
                <w:szCs w:val="20"/>
              </w:rPr>
            </w:pPr>
          </w:p>
          <w:p w14:paraId="29E80037" w14:textId="6AB0EDC6" w:rsidR="004069EF" w:rsidRPr="005243D8" w:rsidRDefault="004069EF">
            <w:pPr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43D8">
              <w:rPr>
                <w:sz w:val="20"/>
                <w:szCs w:val="20"/>
              </w:rPr>
              <w:instrText xml:space="preserve"> FORMTEXT </w:instrText>
            </w:r>
            <w:r w:rsidRPr="005243D8">
              <w:rPr>
                <w:sz w:val="20"/>
                <w:szCs w:val="20"/>
              </w:rPr>
            </w:r>
            <w:r w:rsidRPr="005243D8">
              <w:rPr>
                <w:sz w:val="20"/>
                <w:szCs w:val="20"/>
              </w:rPr>
              <w:fldChar w:fldCharType="separate"/>
            </w:r>
            <w:r w:rsidRPr="005243D8">
              <w:rPr>
                <w:noProof/>
                <w:sz w:val="20"/>
                <w:szCs w:val="20"/>
              </w:rPr>
              <w:t> </w:t>
            </w:r>
            <w:r w:rsidRPr="005243D8">
              <w:rPr>
                <w:noProof/>
                <w:sz w:val="20"/>
                <w:szCs w:val="20"/>
              </w:rPr>
              <w:t> </w:t>
            </w:r>
            <w:r w:rsidRPr="005243D8">
              <w:rPr>
                <w:noProof/>
                <w:sz w:val="20"/>
                <w:szCs w:val="20"/>
              </w:rPr>
              <w:t> </w:t>
            </w:r>
            <w:r w:rsidRPr="005243D8">
              <w:rPr>
                <w:noProof/>
                <w:sz w:val="20"/>
                <w:szCs w:val="20"/>
              </w:rPr>
              <w:t> </w:t>
            </w:r>
            <w:r w:rsidRPr="005243D8">
              <w:rPr>
                <w:noProof/>
                <w:sz w:val="20"/>
                <w:szCs w:val="20"/>
              </w:rPr>
              <w:t> </w:t>
            </w:r>
            <w:r w:rsidRPr="005243D8">
              <w:rPr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C9B796" w14:textId="77777777" w:rsidR="004069EF" w:rsidRPr="005243D8" w:rsidRDefault="004069EF">
            <w:pPr>
              <w:rPr>
                <w:sz w:val="20"/>
                <w:szCs w:val="20"/>
              </w:rPr>
            </w:pPr>
          </w:p>
        </w:tc>
      </w:tr>
      <w:tr w:rsidR="004069EF" w:rsidRPr="005243D8" w14:paraId="021BAAB6" w14:textId="77777777" w:rsidTr="00103664">
        <w:tc>
          <w:tcPr>
            <w:tcW w:w="4148" w:type="dxa"/>
            <w:gridSpan w:val="2"/>
            <w:tcBorders>
              <w:top w:val="single" w:sz="4" w:space="0" w:color="auto"/>
            </w:tcBorders>
          </w:tcPr>
          <w:p w14:paraId="3DB11A02" w14:textId="0CF0335E" w:rsidR="004069EF" w:rsidRPr="005243D8" w:rsidRDefault="004069EF">
            <w:pPr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>Ort / Datum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</w:tcBorders>
          </w:tcPr>
          <w:p w14:paraId="44FDCAE4" w14:textId="52CF345E" w:rsidR="00103664" w:rsidRPr="005243D8" w:rsidRDefault="004069EF" w:rsidP="00103664">
            <w:pPr>
              <w:rPr>
                <w:sz w:val="20"/>
                <w:szCs w:val="20"/>
              </w:rPr>
            </w:pPr>
            <w:r w:rsidRPr="005243D8">
              <w:rPr>
                <w:sz w:val="20"/>
                <w:szCs w:val="20"/>
              </w:rPr>
              <w:t>Unterschrift</w:t>
            </w:r>
          </w:p>
          <w:p w14:paraId="78B2E582" w14:textId="4AD0BD5F" w:rsidR="00103664" w:rsidRPr="005243D8" w:rsidRDefault="00103664" w:rsidP="00103664">
            <w:pPr>
              <w:rPr>
                <w:sz w:val="20"/>
                <w:szCs w:val="20"/>
              </w:rPr>
            </w:pPr>
          </w:p>
        </w:tc>
      </w:tr>
      <w:tr w:rsidR="004069EF" w14:paraId="6FE6C250" w14:textId="77777777" w:rsidTr="004069EF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F7F7F3"/>
          </w:tcPr>
          <w:p w14:paraId="0179420F" w14:textId="77777777" w:rsidR="00C141C0" w:rsidRDefault="00C141C0" w:rsidP="004069E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B3F9EFA" w14:textId="11A4FC8C" w:rsidR="004069EF" w:rsidRPr="00C141C0" w:rsidRDefault="004069EF" w:rsidP="004069E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C141C0">
              <w:rPr>
                <w:rFonts w:cs="Arial"/>
                <w:sz w:val="20"/>
                <w:szCs w:val="20"/>
              </w:rPr>
              <w:t xml:space="preserve">Bei Nichterreichen der Mindestteilnehmerzahl behalten wir uns vor, den Kurs nach Ablauf der Anmeldefrist zu annullieren. Mit der Unterschrift auf diesem Anmeldeformular akzeptiert die/der </w:t>
            </w:r>
            <w:proofErr w:type="spellStart"/>
            <w:r w:rsidRPr="00C141C0">
              <w:rPr>
                <w:rFonts w:cs="Arial"/>
                <w:sz w:val="20"/>
                <w:szCs w:val="20"/>
              </w:rPr>
              <w:t>TeilnehmerIn</w:t>
            </w:r>
            <w:proofErr w:type="spellEnd"/>
            <w:r w:rsidRPr="00C141C0">
              <w:rPr>
                <w:rFonts w:cs="Arial"/>
                <w:sz w:val="20"/>
                <w:szCs w:val="20"/>
              </w:rPr>
              <w:t xml:space="preserve"> die </w:t>
            </w:r>
            <w:hyperlink r:id="rId6" w:anchor="AGB-SKG" w:history="1">
              <w:r w:rsidRPr="00C141C0">
                <w:rPr>
                  <w:rStyle w:val="Hyperlink"/>
                  <w:rFonts w:cs="Arial"/>
                  <w:sz w:val="20"/>
                  <w:szCs w:val="20"/>
                </w:rPr>
                <w:t>AGB der SKG</w:t>
              </w:r>
            </w:hyperlink>
            <w:r w:rsidRPr="00C141C0">
              <w:rPr>
                <w:rFonts w:cs="Arial"/>
                <w:sz w:val="20"/>
                <w:szCs w:val="20"/>
              </w:rPr>
              <w:t>.</w:t>
            </w:r>
          </w:p>
          <w:p w14:paraId="7B0E552E" w14:textId="77777777" w:rsidR="004069EF" w:rsidRPr="00C141C0" w:rsidRDefault="004069EF">
            <w:pPr>
              <w:rPr>
                <w:sz w:val="20"/>
                <w:szCs w:val="20"/>
              </w:rPr>
            </w:pPr>
          </w:p>
        </w:tc>
      </w:tr>
      <w:tr w:rsidR="004069EF" w14:paraId="58981AFF" w14:textId="77777777" w:rsidTr="004069EF"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F7F7F3"/>
          </w:tcPr>
          <w:p w14:paraId="1F2B6E39" w14:textId="77777777" w:rsidR="004069EF" w:rsidRPr="00C141C0" w:rsidRDefault="004069EF" w:rsidP="004069EF">
            <w:pPr>
              <w:rPr>
                <w:sz w:val="20"/>
                <w:szCs w:val="20"/>
              </w:rPr>
            </w:pPr>
          </w:p>
          <w:p w14:paraId="7D1DA99E" w14:textId="77777777" w:rsidR="004069EF" w:rsidRPr="00C141C0" w:rsidRDefault="004069EF" w:rsidP="005243D8">
            <w:pPr>
              <w:rPr>
                <w:sz w:val="20"/>
                <w:szCs w:val="20"/>
              </w:rPr>
            </w:pPr>
            <w:r w:rsidRPr="00C141C0">
              <w:rPr>
                <w:sz w:val="20"/>
                <w:szCs w:val="20"/>
              </w:rPr>
              <w:t xml:space="preserve">Zu Ihrer Sicherheit empfehlen wir den Abschluss einer </w:t>
            </w:r>
            <w:hyperlink r:id="rId7" w:history="1">
              <w:proofErr w:type="spellStart"/>
              <w:r w:rsidRPr="00C141C0">
                <w:rPr>
                  <w:rStyle w:val="Hyperlink"/>
                  <w:sz w:val="20"/>
                  <w:szCs w:val="20"/>
                </w:rPr>
                <w:t>Annulationsversicherung</w:t>
              </w:r>
              <w:proofErr w:type="spellEnd"/>
            </w:hyperlink>
            <w:r w:rsidRPr="00C141C0">
              <w:rPr>
                <w:sz w:val="20"/>
                <w:szCs w:val="20"/>
              </w:rPr>
              <w:t>, um bei unvorhergesehenen Ereignissen vor allfälligen Kosten geschützt zu sein.</w:t>
            </w:r>
          </w:p>
          <w:p w14:paraId="2B077820" w14:textId="502D8394" w:rsidR="005243D8" w:rsidRPr="00C141C0" w:rsidRDefault="005243D8" w:rsidP="005243D8">
            <w:pPr>
              <w:rPr>
                <w:sz w:val="20"/>
                <w:szCs w:val="20"/>
              </w:rPr>
            </w:pPr>
          </w:p>
        </w:tc>
      </w:tr>
    </w:tbl>
    <w:p w14:paraId="2B1ACE3A" w14:textId="77777777" w:rsidR="004069EF" w:rsidRDefault="004069EF"/>
    <w:sectPr w:rsidR="004069EF" w:rsidSect="00524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C24C" w14:textId="77777777" w:rsidR="004069EF" w:rsidRDefault="004069EF" w:rsidP="004069EF">
      <w:pPr>
        <w:spacing w:after="0" w:line="240" w:lineRule="auto"/>
      </w:pPr>
      <w:r>
        <w:separator/>
      </w:r>
    </w:p>
  </w:endnote>
  <w:endnote w:type="continuationSeparator" w:id="0">
    <w:p w14:paraId="7C75DF2A" w14:textId="77777777" w:rsidR="004069EF" w:rsidRDefault="004069EF" w:rsidP="00406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297B" w14:textId="00E9478D" w:rsidR="00103664" w:rsidRPr="005243D8" w:rsidRDefault="00103664" w:rsidP="00103664">
    <w:pPr>
      <w:pStyle w:val="Fuzeile"/>
      <w:tabs>
        <w:tab w:val="clear" w:pos="4536"/>
        <w:tab w:val="clear" w:pos="9072"/>
        <w:tab w:val="right" w:pos="9180"/>
      </w:tabs>
      <w:ind w:right="-82"/>
      <w:rPr>
        <w:rFonts w:cs="Arial"/>
        <w:sz w:val="18"/>
        <w:szCs w:val="18"/>
      </w:rPr>
    </w:pPr>
    <w:r w:rsidRPr="005243D8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1F4B21A" wp14:editId="6CCA4343">
          <wp:simplePos x="0" y="0"/>
          <wp:positionH relativeFrom="column">
            <wp:posOffset>3876675</wp:posOffset>
          </wp:positionH>
          <wp:positionV relativeFrom="paragraph">
            <wp:posOffset>121285</wp:posOffset>
          </wp:positionV>
          <wp:extent cx="589915" cy="589280"/>
          <wp:effectExtent l="0" t="0" r="635" b="1270"/>
          <wp:wrapNone/>
          <wp:docPr id="20" name="Grafik 20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43D8">
      <w:rPr>
        <w:rFonts w:cs="Arial"/>
        <w:sz w:val="18"/>
        <w:szCs w:val="18"/>
      </w:rPr>
      <w:t>Bitte senden Sie das Anmeldeformular an:</w:t>
    </w:r>
    <w:r w:rsidRPr="005243D8">
      <w:rPr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DEE41C0" w14:textId="1A0529E4" w:rsidR="00103664" w:rsidRPr="005243D8" w:rsidRDefault="00103664" w:rsidP="00103664">
    <w:pPr>
      <w:pStyle w:val="Fuzeile"/>
      <w:tabs>
        <w:tab w:val="clear" w:pos="4536"/>
        <w:tab w:val="clear" w:pos="9072"/>
        <w:tab w:val="right" w:pos="9180"/>
      </w:tabs>
      <w:ind w:right="-82"/>
      <w:rPr>
        <w:rFonts w:cs="Arial"/>
        <w:sz w:val="18"/>
        <w:szCs w:val="18"/>
      </w:rPr>
    </w:pPr>
    <w:r w:rsidRPr="005243D8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6EA10738" wp14:editId="2BEF750A">
          <wp:simplePos x="0" y="0"/>
          <wp:positionH relativeFrom="column">
            <wp:posOffset>2790825</wp:posOffset>
          </wp:positionH>
          <wp:positionV relativeFrom="paragraph">
            <wp:posOffset>138430</wp:posOffset>
          </wp:positionV>
          <wp:extent cx="1759585" cy="638810"/>
          <wp:effectExtent l="0" t="0" r="0" b="8890"/>
          <wp:wrapNone/>
          <wp:docPr id="22" name="Grafik 22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43D8">
      <w:rPr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7542CA0D" wp14:editId="156DAF6C">
          <wp:simplePos x="0" y="0"/>
          <wp:positionH relativeFrom="column">
            <wp:posOffset>4893945</wp:posOffset>
          </wp:positionH>
          <wp:positionV relativeFrom="paragraph">
            <wp:posOffset>116840</wp:posOffset>
          </wp:positionV>
          <wp:extent cx="1627505" cy="567055"/>
          <wp:effectExtent l="0" t="0" r="0" b="4445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3D8">
      <w:rPr>
        <w:rFonts w:cs="Arial"/>
        <w:sz w:val="18"/>
        <w:szCs w:val="18"/>
      </w:rPr>
      <w:t>Schweizerische Kynologische Gesellschaft</w:t>
    </w:r>
  </w:p>
  <w:p w14:paraId="385D5C82" w14:textId="56A64B6E" w:rsidR="00103664" w:rsidRPr="005243D8" w:rsidRDefault="00103664" w:rsidP="00103664">
    <w:pPr>
      <w:pStyle w:val="Fuzeile"/>
      <w:tabs>
        <w:tab w:val="clear" w:pos="4536"/>
        <w:tab w:val="clear" w:pos="9072"/>
        <w:tab w:val="right" w:pos="9180"/>
      </w:tabs>
      <w:ind w:right="-82"/>
      <w:rPr>
        <w:rFonts w:cs="Arial"/>
        <w:sz w:val="18"/>
        <w:szCs w:val="18"/>
      </w:rPr>
    </w:pPr>
    <w:r w:rsidRPr="005243D8">
      <w:rPr>
        <w:rFonts w:cs="Arial"/>
        <w:sz w:val="18"/>
        <w:szCs w:val="18"/>
      </w:rPr>
      <w:t>Fachstelle Ausstellung</w:t>
    </w:r>
  </w:p>
  <w:p w14:paraId="70B2C782" w14:textId="77777777" w:rsidR="00103664" w:rsidRPr="005243D8" w:rsidRDefault="00103664" w:rsidP="00103664">
    <w:pPr>
      <w:pStyle w:val="Fuzeile"/>
      <w:tabs>
        <w:tab w:val="clear" w:pos="4536"/>
        <w:tab w:val="clear" w:pos="9072"/>
        <w:tab w:val="right" w:pos="9180"/>
      </w:tabs>
      <w:ind w:right="-82"/>
      <w:rPr>
        <w:rFonts w:cs="Arial"/>
        <w:sz w:val="18"/>
        <w:szCs w:val="18"/>
      </w:rPr>
    </w:pPr>
    <w:proofErr w:type="spellStart"/>
    <w:r w:rsidRPr="005243D8">
      <w:rPr>
        <w:rFonts w:cs="Arial"/>
        <w:sz w:val="18"/>
        <w:szCs w:val="18"/>
      </w:rPr>
      <w:t>Thalstrasse</w:t>
    </w:r>
    <w:proofErr w:type="spellEnd"/>
    <w:r w:rsidRPr="005243D8">
      <w:rPr>
        <w:rFonts w:cs="Arial"/>
        <w:sz w:val="18"/>
        <w:szCs w:val="18"/>
      </w:rPr>
      <w:t xml:space="preserve"> 49</w:t>
    </w:r>
  </w:p>
  <w:p w14:paraId="4E77B670" w14:textId="63EAB0BC" w:rsidR="00103664" w:rsidRPr="005243D8" w:rsidRDefault="00103664" w:rsidP="00103664">
    <w:pPr>
      <w:pStyle w:val="Fuzeile"/>
      <w:tabs>
        <w:tab w:val="clear" w:pos="4536"/>
        <w:tab w:val="clear" w:pos="9072"/>
        <w:tab w:val="right" w:pos="9180"/>
      </w:tabs>
      <w:ind w:right="-82"/>
      <w:rPr>
        <w:rFonts w:cs="Arial"/>
        <w:sz w:val="18"/>
        <w:szCs w:val="18"/>
      </w:rPr>
    </w:pPr>
    <w:r w:rsidRPr="005243D8">
      <w:rPr>
        <w:rFonts w:cs="Arial"/>
        <w:sz w:val="18"/>
        <w:szCs w:val="18"/>
      </w:rPr>
      <w:t xml:space="preserve">4710 Balsthal oder </w:t>
    </w:r>
    <w:hyperlink r:id="rId4" w:history="1">
      <w:r w:rsidRPr="005243D8">
        <w:rPr>
          <w:rStyle w:val="Hyperlink"/>
          <w:rFonts w:cs="Arial"/>
          <w:sz w:val="18"/>
          <w:szCs w:val="18"/>
        </w:rPr>
        <w:t>ausstellungen@skg.ch</w:t>
      </w:r>
    </w:hyperlink>
    <w:r w:rsidRPr="005243D8">
      <w:rPr>
        <w:rFonts w:cs="Arial"/>
        <w:sz w:val="18"/>
        <w:szCs w:val="18"/>
      </w:rPr>
      <w:t xml:space="preserve"> </w:t>
    </w:r>
    <w:r w:rsidRPr="005243D8"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F2E6" w14:textId="0998C3C8" w:rsidR="00103664" w:rsidRDefault="005243D8">
    <w:pPr>
      <w:pStyle w:val="Fuzeile"/>
    </w:pPr>
    <w:r w:rsidRPr="00103664">
      <w:rPr>
        <w:noProof/>
      </w:rPr>
      <w:drawing>
        <wp:anchor distT="0" distB="0" distL="114300" distR="114300" simplePos="0" relativeHeight="251667456" behindDoc="0" locked="0" layoutInCell="1" allowOverlap="1" wp14:anchorId="1C796A6C" wp14:editId="03F9D6EA">
          <wp:simplePos x="0" y="0"/>
          <wp:positionH relativeFrom="column">
            <wp:posOffset>4846320</wp:posOffset>
          </wp:positionH>
          <wp:positionV relativeFrom="paragraph">
            <wp:posOffset>-242570</wp:posOffset>
          </wp:positionV>
          <wp:extent cx="1627505" cy="567055"/>
          <wp:effectExtent l="0" t="0" r="0" b="444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3664">
      <w:rPr>
        <w:noProof/>
      </w:rPr>
      <w:drawing>
        <wp:anchor distT="0" distB="0" distL="114300" distR="114300" simplePos="0" relativeHeight="251666432" behindDoc="0" locked="0" layoutInCell="1" allowOverlap="1" wp14:anchorId="019B6BDD" wp14:editId="24FFCA1F">
          <wp:simplePos x="0" y="0"/>
          <wp:positionH relativeFrom="column">
            <wp:posOffset>3829050</wp:posOffset>
          </wp:positionH>
          <wp:positionV relativeFrom="paragraph">
            <wp:posOffset>-409575</wp:posOffset>
          </wp:positionV>
          <wp:extent cx="589915" cy="589280"/>
          <wp:effectExtent l="0" t="0" r="635" b="1270"/>
          <wp:wrapNone/>
          <wp:docPr id="5" name="Grafik 5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3664">
      <w:rPr>
        <w:noProof/>
      </w:rPr>
      <w:drawing>
        <wp:anchor distT="0" distB="0" distL="114300" distR="114300" simplePos="0" relativeHeight="251665408" behindDoc="0" locked="0" layoutInCell="1" allowOverlap="1" wp14:anchorId="1C9963E4" wp14:editId="65EF819B">
          <wp:simplePos x="0" y="0"/>
          <wp:positionH relativeFrom="column">
            <wp:posOffset>2743200</wp:posOffset>
          </wp:positionH>
          <wp:positionV relativeFrom="paragraph">
            <wp:posOffset>-220980</wp:posOffset>
          </wp:positionV>
          <wp:extent cx="1759585" cy="638810"/>
          <wp:effectExtent l="0" t="0" r="0" b="8890"/>
          <wp:wrapNone/>
          <wp:docPr id="4" name="Grafik 4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1431" w14:textId="77777777" w:rsidR="004069EF" w:rsidRDefault="004069EF" w:rsidP="004069EF">
      <w:pPr>
        <w:spacing w:after="0" w:line="240" w:lineRule="auto"/>
      </w:pPr>
      <w:r>
        <w:separator/>
      </w:r>
    </w:p>
  </w:footnote>
  <w:footnote w:type="continuationSeparator" w:id="0">
    <w:p w14:paraId="2A7EF598" w14:textId="77777777" w:rsidR="004069EF" w:rsidRDefault="004069EF" w:rsidP="00406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0649" w14:textId="77777777" w:rsidR="004069EF" w:rsidRPr="006A7DC6" w:rsidRDefault="004069EF" w:rsidP="004069EF">
    <w:pPr>
      <w:pStyle w:val="Kopfzeile"/>
      <w:tabs>
        <w:tab w:val="clear" w:pos="9072"/>
        <w:tab w:val="right" w:pos="9158"/>
      </w:tabs>
      <w:spacing w:before="120"/>
      <w:ind w:right="-868"/>
      <w:rPr>
        <w:rFonts w:cs="Arial"/>
        <w:b/>
        <w:bCs/>
        <w:color w:val="000000"/>
      </w:rPr>
    </w:pPr>
    <w:bookmarkStart w:id="3" w:name="_Hlk213333005"/>
    <w:bookmarkStart w:id="4" w:name="_Hlk213333006"/>
    <w:bookmarkStart w:id="5" w:name="_Hlk213333028"/>
    <w:bookmarkStart w:id="6" w:name="_Hlk213333029"/>
    <w:bookmarkStart w:id="7" w:name="_Hlk213338594"/>
    <w:bookmarkStart w:id="8" w:name="_Hlk213338595"/>
    <w:r w:rsidRPr="006A7DC6">
      <w:rPr>
        <w:rFonts w:cs="Arial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BC7BB23" wp14:editId="186325D4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cs="Arial"/>
        <w:b/>
        <w:bCs/>
        <w:color w:val="000000"/>
      </w:rPr>
      <w:t>Schweizerische Kynologische Gesellschaft SKG</w:t>
    </w:r>
  </w:p>
  <w:p w14:paraId="77A81F52" w14:textId="77777777" w:rsidR="004069EF" w:rsidRPr="006A7DC6" w:rsidRDefault="004069EF" w:rsidP="004069EF">
    <w:pPr>
      <w:pStyle w:val="Kopfzeile"/>
      <w:rPr>
        <w:rFonts w:cs="Arial"/>
        <w:b/>
        <w:bCs/>
        <w:color w:val="000000"/>
      </w:rPr>
    </w:pPr>
    <w:r w:rsidRPr="006A7DC6">
      <w:rPr>
        <w:rFonts w:cs="Arial"/>
        <w:b/>
        <w:bCs/>
        <w:color w:val="000000"/>
      </w:rPr>
      <w:t xml:space="preserve">Société </w:t>
    </w:r>
    <w:proofErr w:type="spellStart"/>
    <w:r w:rsidRPr="006A7DC6">
      <w:rPr>
        <w:rFonts w:cs="Arial"/>
        <w:b/>
        <w:bCs/>
        <w:color w:val="000000"/>
      </w:rPr>
      <w:t>Cynologique</w:t>
    </w:r>
    <w:proofErr w:type="spellEnd"/>
    <w:r w:rsidRPr="006A7DC6">
      <w:rPr>
        <w:rFonts w:cs="Arial"/>
        <w:b/>
        <w:bCs/>
        <w:color w:val="000000"/>
      </w:rPr>
      <w:t xml:space="preserve"> Suisse SCS</w:t>
    </w:r>
  </w:p>
  <w:p w14:paraId="07C686DA" w14:textId="4219ED63" w:rsidR="004069EF" w:rsidRDefault="004069EF" w:rsidP="004069EF">
    <w:pPr>
      <w:pStyle w:val="Kopfzeile"/>
      <w:pBdr>
        <w:bottom w:val="single" w:sz="6" w:space="1" w:color="auto"/>
      </w:pBdr>
      <w:tabs>
        <w:tab w:val="left" w:pos="6041"/>
      </w:tabs>
      <w:rPr>
        <w:rFonts w:cs="Arial"/>
        <w:b/>
        <w:bCs/>
        <w:color w:val="000000"/>
        <w:lang w:val="it-IT"/>
      </w:rPr>
    </w:pPr>
    <w:r w:rsidRPr="006A7DC6">
      <w:rPr>
        <w:rFonts w:cs="Arial"/>
        <w:b/>
        <w:bCs/>
        <w:color w:val="000000"/>
        <w:lang w:val="it-IT"/>
      </w:rPr>
      <w:t>Società Cinologica Svizzera SCS</w:t>
    </w:r>
  </w:p>
  <w:p w14:paraId="77B4C61A" w14:textId="77777777" w:rsidR="004069EF" w:rsidRPr="006A7DC6" w:rsidRDefault="004069EF" w:rsidP="004069EF">
    <w:pPr>
      <w:pStyle w:val="Kopfzeile"/>
      <w:pBdr>
        <w:bottom w:val="single" w:sz="6" w:space="1" w:color="auto"/>
      </w:pBdr>
      <w:tabs>
        <w:tab w:val="left" w:pos="6041"/>
      </w:tabs>
      <w:rPr>
        <w:rFonts w:cs="Arial"/>
        <w:b/>
        <w:bCs/>
        <w:color w:val="000000"/>
        <w:lang w:val="it-IT"/>
      </w:rPr>
    </w:pPr>
  </w:p>
  <w:bookmarkEnd w:id="3"/>
  <w:bookmarkEnd w:id="4"/>
  <w:bookmarkEnd w:id="5"/>
  <w:bookmarkEnd w:id="6"/>
  <w:bookmarkEnd w:id="7"/>
  <w:bookmarkEnd w:id="8"/>
  <w:p w14:paraId="6630089F" w14:textId="48280F22" w:rsidR="004069EF" w:rsidRPr="004069EF" w:rsidRDefault="004069EF" w:rsidP="004069EF">
    <w:pPr>
      <w:pStyle w:val="Kopfzeile"/>
      <w:pBdr>
        <w:bottom w:val="single" w:sz="6" w:space="1" w:color="auto"/>
      </w:pBdr>
      <w:tabs>
        <w:tab w:val="left" w:pos="6041"/>
      </w:tabs>
      <w:rPr>
        <w:rFonts w:cs="Arial"/>
        <w:b/>
        <w:bCs/>
        <w:color w:val="000000"/>
        <w:lang w:val="it-IT"/>
      </w:rPr>
    </w:pPr>
    <w:r w:rsidRPr="004069EF">
      <w:rPr>
        <w:rFonts w:cs="Arial"/>
        <w:b/>
        <w:bCs/>
        <w:color w:val="000000"/>
        <w:lang w:val="it-IT"/>
      </w:rPr>
      <w:t>AA Ausstellungen + Ausstellungsrichter (AAA)</w:t>
    </w:r>
  </w:p>
  <w:p w14:paraId="71F16174" w14:textId="38C5A490" w:rsidR="004069EF" w:rsidRDefault="004069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F439" w14:textId="77777777" w:rsidR="00103664" w:rsidRPr="006A7DC6" w:rsidRDefault="00103664" w:rsidP="00103664">
    <w:pPr>
      <w:pStyle w:val="Kopfzeile"/>
      <w:tabs>
        <w:tab w:val="clear" w:pos="9072"/>
        <w:tab w:val="right" w:pos="9158"/>
      </w:tabs>
      <w:spacing w:before="120"/>
      <w:ind w:right="-868"/>
      <w:rPr>
        <w:rFonts w:cs="Arial"/>
        <w:b/>
        <w:bCs/>
        <w:color w:val="000000"/>
      </w:rPr>
    </w:pPr>
    <w:r w:rsidRPr="006A7DC6">
      <w:rPr>
        <w:rFonts w:cs="Arial"/>
        <w:b/>
        <w:bCs/>
        <w:noProof/>
        <w:color w:val="000000"/>
      </w:rPr>
      <w:drawing>
        <wp:anchor distT="0" distB="0" distL="114300" distR="114300" simplePos="0" relativeHeight="251669504" behindDoc="1" locked="0" layoutInCell="1" allowOverlap="1" wp14:anchorId="3B3F1D05" wp14:editId="7F490A73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cs="Arial"/>
        <w:b/>
        <w:bCs/>
        <w:color w:val="000000"/>
      </w:rPr>
      <w:t>Schweizerische Kynologische Gesellschaft SKG</w:t>
    </w:r>
  </w:p>
  <w:p w14:paraId="2FF70EB1" w14:textId="77777777" w:rsidR="00103664" w:rsidRPr="006A7DC6" w:rsidRDefault="00103664" w:rsidP="00103664">
    <w:pPr>
      <w:pStyle w:val="Kopfzeile"/>
      <w:rPr>
        <w:rFonts w:cs="Arial"/>
        <w:b/>
        <w:bCs/>
        <w:color w:val="000000"/>
      </w:rPr>
    </w:pPr>
    <w:r w:rsidRPr="006A7DC6">
      <w:rPr>
        <w:rFonts w:cs="Arial"/>
        <w:b/>
        <w:bCs/>
        <w:color w:val="000000"/>
      </w:rPr>
      <w:t xml:space="preserve">Société </w:t>
    </w:r>
    <w:proofErr w:type="spellStart"/>
    <w:r w:rsidRPr="006A7DC6">
      <w:rPr>
        <w:rFonts w:cs="Arial"/>
        <w:b/>
        <w:bCs/>
        <w:color w:val="000000"/>
      </w:rPr>
      <w:t>Cynologique</w:t>
    </w:r>
    <w:proofErr w:type="spellEnd"/>
    <w:r w:rsidRPr="006A7DC6">
      <w:rPr>
        <w:rFonts w:cs="Arial"/>
        <w:b/>
        <w:bCs/>
        <w:color w:val="000000"/>
      </w:rPr>
      <w:t xml:space="preserve"> Suisse SCS</w:t>
    </w:r>
  </w:p>
  <w:p w14:paraId="33FB69ED" w14:textId="77777777" w:rsidR="00103664" w:rsidRDefault="00103664" w:rsidP="00103664">
    <w:pPr>
      <w:pStyle w:val="Kopfzeile"/>
      <w:pBdr>
        <w:bottom w:val="single" w:sz="6" w:space="1" w:color="auto"/>
      </w:pBdr>
      <w:tabs>
        <w:tab w:val="left" w:pos="6041"/>
      </w:tabs>
      <w:rPr>
        <w:rFonts w:cs="Arial"/>
        <w:b/>
        <w:bCs/>
        <w:color w:val="000000"/>
        <w:lang w:val="it-IT"/>
      </w:rPr>
    </w:pPr>
    <w:r w:rsidRPr="006A7DC6">
      <w:rPr>
        <w:rFonts w:cs="Arial"/>
        <w:b/>
        <w:bCs/>
        <w:color w:val="000000"/>
        <w:lang w:val="it-IT"/>
      </w:rPr>
      <w:t>Società Cinologica Svizzera SCS</w:t>
    </w:r>
  </w:p>
  <w:p w14:paraId="4F1B89D4" w14:textId="77777777" w:rsidR="00103664" w:rsidRPr="006A7DC6" w:rsidRDefault="00103664" w:rsidP="00103664">
    <w:pPr>
      <w:pStyle w:val="Kopfzeile"/>
      <w:pBdr>
        <w:bottom w:val="single" w:sz="6" w:space="1" w:color="auto"/>
      </w:pBdr>
      <w:tabs>
        <w:tab w:val="left" w:pos="6041"/>
      </w:tabs>
      <w:rPr>
        <w:rFonts w:cs="Arial"/>
        <w:b/>
        <w:bCs/>
        <w:color w:val="000000"/>
        <w:lang w:val="it-IT"/>
      </w:rPr>
    </w:pPr>
  </w:p>
  <w:p w14:paraId="6E8376F5" w14:textId="77777777" w:rsidR="00103664" w:rsidRPr="004069EF" w:rsidRDefault="00103664" w:rsidP="00103664">
    <w:pPr>
      <w:pStyle w:val="Kopfzeile"/>
      <w:pBdr>
        <w:bottom w:val="single" w:sz="6" w:space="1" w:color="auto"/>
      </w:pBdr>
      <w:tabs>
        <w:tab w:val="left" w:pos="6041"/>
      </w:tabs>
      <w:rPr>
        <w:rFonts w:cs="Arial"/>
        <w:b/>
        <w:bCs/>
        <w:color w:val="000000"/>
        <w:lang w:val="it-IT"/>
      </w:rPr>
    </w:pPr>
    <w:r w:rsidRPr="004069EF">
      <w:rPr>
        <w:rFonts w:cs="Arial"/>
        <w:b/>
        <w:bCs/>
        <w:color w:val="000000"/>
        <w:lang w:val="it-IT"/>
      </w:rPr>
      <w:t xml:space="preserve">AA </w:t>
    </w:r>
    <w:proofErr w:type="spellStart"/>
    <w:r w:rsidRPr="004069EF">
      <w:rPr>
        <w:rFonts w:cs="Arial"/>
        <w:b/>
        <w:bCs/>
        <w:color w:val="000000"/>
        <w:lang w:val="it-IT"/>
      </w:rPr>
      <w:t>Ausstellungen</w:t>
    </w:r>
    <w:proofErr w:type="spellEnd"/>
    <w:r w:rsidRPr="004069EF">
      <w:rPr>
        <w:rFonts w:cs="Arial"/>
        <w:b/>
        <w:bCs/>
        <w:color w:val="000000"/>
        <w:lang w:val="it-IT"/>
      </w:rPr>
      <w:t xml:space="preserve"> + </w:t>
    </w:r>
    <w:proofErr w:type="spellStart"/>
    <w:r w:rsidRPr="004069EF">
      <w:rPr>
        <w:rFonts w:cs="Arial"/>
        <w:b/>
        <w:bCs/>
        <w:color w:val="000000"/>
        <w:lang w:val="it-IT"/>
      </w:rPr>
      <w:t>Ausstellungsrichter</w:t>
    </w:r>
    <w:proofErr w:type="spellEnd"/>
    <w:r w:rsidRPr="004069EF">
      <w:rPr>
        <w:rFonts w:cs="Arial"/>
        <w:b/>
        <w:bCs/>
        <w:color w:val="000000"/>
        <w:lang w:val="it-IT"/>
      </w:rPr>
      <w:t xml:space="preserve"> (AAA)</w:t>
    </w:r>
  </w:p>
  <w:p w14:paraId="040CA604" w14:textId="77777777" w:rsidR="00103664" w:rsidRDefault="0010366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ZFuDQuRQqqMGxqH1CX1gyWggG+mV1BQBn34omzvKCOdDZ+ik8cO3iSXXUMHTQBQbhqK0rDXJouao3CAtRzqMCA==" w:salt="4QkjzpkJcHvJ5VOLeeEm2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EF"/>
    <w:rsid w:val="00103664"/>
    <w:rsid w:val="004069EF"/>
    <w:rsid w:val="004B14CC"/>
    <w:rsid w:val="005243D8"/>
    <w:rsid w:val="00713470"/>
    <w:rsid w:val="007A6457"/>
    <w:rsid w:val="00B44CF4"/>
    <w:rsid w:val="00C141C0"/>
    <w:rsid w:val="00D74487"/>
    <w:rsid w:val="00D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03791"/>
  <w15:chartTrackingRefBased/>
  <w15:docId w15:val="{5EEB6A98-622A-44A5-8EC3-7D87AC6C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0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4069EF"/>
  </w:style>
  <w:style w:type="paragraph" w:styleId="Fuzeile">
    <w:name w:val="footer"/>
    <w:basedOn w:val="Standard"/>
    <w:link w:val="FuzeileZchn"/>
    <w:uiPriority w:val="99"/>
    <w:unhideWhenUsed/>
    <w:rsid w:val="00406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69EF"/>
  </w:style>
  <w:style w:type="table" w:styleId="Tabellenraster">
    <w:name w:val="Table Grid"/>
    <w:basedOn w:val="NormaleTabelle"/>
    <w:uiPriority w:val="39"/>
    <w:rsid w:val="0040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4069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4069EF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rsid w:val="004069EF"/>
    <w:rPr>
      <w:rFonts w:cs="Times New Roman"/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03664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3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llianz-travel.ch/de_CH/reiseversicherungen/annullation-fortbildung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kg.ch/aus-und-weiterbildungen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ausstellungen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Martin</dc:creator>
  <cp:keywords/>
  <dc:description/>
  <cp:lastModifiedBy>Sarah Martin</cp:lastModifiedBy>
  <cp:revision>7</cp:revision>
  <dcterms:created xsi:type="dcterms:W3CDTF">2025-12-01T11:31:00Z</dcterms:created>
  <dcterms:modified xsi:type="dcterms:W3CDTF">2025-12-17T12:06:00Z</dcterms:modified>
</cp:coreProperties>
</file>